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Default="00D853C1">
      <w:pPr>
        <w:pStyle w:val="1"/>
      </w:pPr>
      <w:hyperlink r:id="rId7" w:history="1">
        <w:r>
          <w:rPr>
            <w:rStyle w:val="a4"/>
            <w:b w:val="0"/>
            <w:bCs w:val="0"/>
          </w:rPr>
          <w:t>Распоряжение Правительства Саратовской области от 26 июля 2013 г. N 179-Пр "Об у</w:t>
        </w:r>
        <w:r>
          <w:rPr>
            <w:rStyle w:val="a4"/>
            <w:b w:val="0"/>
            <w:bCs w:val="0"/>
          </w:rPr>
          <w:t>тверждении Перечня государственных программ Саратовской области" (с изменениями и дополнениями)</w:t>
        </w:r>
      </w:hyperlink>
    </w:p>
    <w:p w:rsidR="00000000" w:rsidRDefault="00D853C1">
      <w:pPr>
        <w:pStyle w:val="ab"/>
      </w:pPr>
      <w:r>
        <w:t>С изменениями и дополнениями от:</w:t>
      </w:r>
    </w:p>
    <w:p w:rsidR="00000000" w:rsidRDefault="00D853C1">
      <w:pPr>
        <w:pStyle w:val="a9"/>
        <w:rPr>
          <w:shd w:val="clear" w:color="auto" w:fill="EAEFED"/>
        </w:rPr>
      </w:pPr>
      <w:r>
        <w:t xml:space="preserve"> </w:t>
      </w:r>
      <w:r>
        <w:rPr>
          <w:shd w:val="clear" w:color="auto" w:fill="EAEFED"/>
        </w:rPr>
        <w:t>11, 13, 24, 26 сентября, 3, 11, 25 октября, 6, 8, 13, 14, 15 ноября, 2, 31 декабря 2013 г., 10 января, 16 июля, 1, 22 авгус</w:t>
      </w:r>
      <w:r>
        <w:rPr>
          <w:shd w:val="clear" w:color="auto" w:fill="EAEFED"/>
        </w:rPr>
        <w:t>та 2014 г., 15, 23 июня, 10, 15, 29 июля, 5, 10, 24 августа, 30 сентября, 6, 7, 13 октября 2015 г., 21 марта, 8 августа, 29 сентября, 6 октября, 15 декабря 2016 г., 12 апреля, 19, 20, 30 июня, 27 июля, 14 августа 2017 г., 21 февраля, 25 июня, 2, 10, 16, 30</w:t>
      </w:r>
      <w:r>
        <w:rPr>
          <w:shd w:val="clear" w:color="auto" w:fill="EAEFED"/>
        </w:rPr>
        <w:t xml:space="preserve"> июля, 1, 6, 7, 8, 9, 13, 24 августа, 21 сентября, 25 октября, 18 декабря 2018 г., 8, 29 июля, 26 сентября, 6, 27 декабря 2019 г., 7 мая, 23 сентября 2020 г., 24 марта, 9, 14 апреля, 9, 25 июня, 21 октября 2021 г., 30 ноября, 12, 27 декабря 2022 г., 8 февр</w:t>
      </w:r>
      <w:r>
        <w:rPr>
          <w:shd w:val="clear" w:color="auto" w:fill="EAEFED"/>
        </w:rPr>
        <w:t>аля 2023 г.</w:t>
      </w:r>
    </w:p>
    <w:p w:rsidR="00000000" w:rsidRDefault="00D853C1"/>
    <w:p w:rsidR="00000000" w:rsidRDefault="00D853C1">
      <w:r>
        <w:t xml:space="preserve">В соответствии со </w:t>
      </w:r>
      <w:hyperlink r:id="rId8" w:history="1">
        <w:r>
          <w:rPr>
            <w:rStyle w:val="a4"/>
          </w:rPr>
          <w:t>статьей 179</w:t>
        </w:r>
      </w:hyperlink>
      <w:r>
        <w:t xml:space="preserve"> Бюджетного кодекса Российской Федерации утвердить Перечень государственных программ Саратовской области согласно </w:t>
      </w:r>
      <w:hyperlink w:anchor="sub_1000" w:history="1">
        <w:r>
          <w:rPr>
            <w:rStyle w:val="a4"/>
          </w:rPr>
          <w:t>прило</w:t>
        </w:r>
        <w:r>
          <w:rPr>
            <w:rStyle w:val="a4"/>
          </w:rPr>
          <w:t>жению</w:t>
        </w:r>
      </w:hyperlink>
      <w:r>
        <w:t>.</w:t>
      </w:r>
    </w:p>
    <w:p w:rsidR="00000000" w:rsidRDefault="00D853C1"/>
    <w:tbl>
      <w:tblPr>
        <w:tblW w:w="5000" w:type="pct"/>
        <w:tblInd w:w="108" w:type="dxa"/>
        <w:tblLook w:val="0000"/>
      </w:tblPr>
      <w:tblGrid>
        <w:gridCol w:w="7010"/>
        <w:gridCol w:w="3506"/>
      </w:tblGrid>
      <w:tr w:rsidR="00000000">
        <w:tblPrEx>
          <w:tblCellMar>
            <w:top w:w="0" w:type="dxa"/>
            <w:bottom w:w="0" w:type="dxa"/>
          </w:tblCellMar>
        </w:tblPrEx>
        <w:tc>
          <w:tcPr>
            <w:tcW w:w="3302" w:type="pct"/>
            <w:tcBorders>
              <w:top w:val="nil"/>
              <w:left w:val="nil"/>
              <w:bottom w:val="nil"/>
              <w:right w:val="nil"/>
            </w:tcBorders>
          </w:tcPr>
          <w:p w:rsidR="00000000" w:rsidRDefault="00D853C1">
            <w:pPr>
              <w:pStyle w:val="ac"/>
            </w:pPr>
            <w:r>
              <w:t>Губернатор области</w:t>
            </w:r>
          </w:p>
        </w:tc>
        <w:tc>
          <w:tcPr>
            <w:tcW w:w="1651" w:type="pct"/>
            <w:tcBorders>
              <w:top w:val="nil"/>
              <w:left w:val="nil"/>
              <w:bottom w:val="nil"/>
              <w:right w:val="nil"/>
            </w:tcBorders>
          </w:tcPr>
          <w:p w:rsidR="00000000" w:rsidRDefault="00D853C1">
            <w:pPr>
              <w:pStyle w:val="aa"/>
              <w:jc w:val="right"/>
            </w:pPr>
            <w:r>
              <w:t>В.В.Радаев</w:t>
            </w:r>
          </w:p>
        </w:tc>
      </w:tr>
    </w:tbl>
    <w:p w:rsidR="00000000" w:rsidRDefault="00D853C1"/>
    <w:p w:rsidR="00000000" w:rsidRDefault="00D853C1">
      <w:pPr>
        <w:ind w:firstLine="0"/>
        <w:jc w:val="left"/>
        <w:sectPr w:rsidR="00000000">
          <w:headerReference w:type="default" r:id="rId9"/>
          <w:footerReference w:type="default" r:id="rId10"/>
          <w:pgSz w:w="11900" w:h="16800"/>
          <w:pgMar w:top="1440" w:right="800" w:bottom="1440" w:left="800" w:header="720" w:footer="720" w:gutter="0"/>
          <w:cols w:space="720"/>
          <w:noEndnote/>
        </w:sectPr>
      </w:pPr>
    </w:p>
    <w:p w:rsidR="00000000" w:rsidRDefault="00D853C1">
      <w:pPr>
        <w:pStyle w:val="a6"/>
        <w:rPr>
          <w:color w:val="000000"/>
          <w:sz w:val="16"/>
          <w:szCs w:val="16"/>
          <w:shd w:val="clear" w:color="auto" w:fill="F0F0F0"/>
        </w:rPr>
      </w:pPr>
      <w:bookmarkStart w:id="0" w:name="sub_1000"/>
      <w:r>
        <w:rPr>
          <w:color w:val="000000"/>
          <w:sz w:val="16"/>
          <w:szCs w:val="16"/>
          <w:shd w:val="clear" w:color="auto" w:fill="F0F0F0"/>
        </w:rPr>
        <w:lastRenderedPageBreak/>
        <w:t>Информация об изменениях:</w:t>
      </w:r>
    </w:p>
    <w:bookmarkEnd w:id="0"/>
    <w:p w:rsidR="00000000" w:rsidRDefault="00D853C1">
      <w:pPr>
        <w:pStyle w:val="a7"/>
        <w:rPr>
          <w:shd w:val="clear" w:color="auto" w:fill="F0F0F0"/>
        </w:rPr>
      </w:pPr>
      <w:r>
        <w:t xml:space="preserve"> </w:t>
      </w:r>
      <w:r>
        <w:rPr>
          <w:shd w:val="clear" w:color="auto" w:fill="F0F0F0"/>
        </w:rPr>
        <w:t xml:space="preserve">Приложение изменено с 8 февраля 2023 г. - </w:t>
      </w:r>
      <w:hyperlink r:id="rId11" w:history="1">
        <w:r>
          <w:rPr>
            <w:rStyle w:val="a4"/>
            <w:shd w:val="clear" w:color="auto" w:fill="F0F0F0"/>
          </w:rPr>
          <w:t>Распоряжение</w:t>
        </w:r>
      </w:hyperlink>
      <w:r>
        <w:rPr>
          <w:shd w:val="clear" w:color="auto" w:fill="F0F0F0"/>
        </w:rPr>
        <w:t xml:space="preserve"> Правительства Саратовской области от 8 февраля 2023 г. N 36-Пр</w:t>
      </w:r>
    </w:p>
    <w:p w:rsidR="00000000" w:rsidRDefault="00D853C1">
      <w:pPr>
        <w:pStyle w:val="a7"/>
        <w:rPr>
          <w:shd w:val="clear" w:color="auto" w:fill="F0F0F0"/>
        </w:rPr>
      </w:pPr>
      <w:r>
        <w:t xml:space="preserve"> </w:t>
      </w:r>
      <w:hyperlink r:id="rId12" w:history="1">
        <w:r>
          <w:rPr>
            <w:rStyle w:val="a4"/>
            <w:shd w:val="clear" w:color="auto" w:fill="F0F0F0"/>
          </w:rPr>
          <w:t>См. предыдущую редакцию</w:t>
        </w:r>
      </w:hyperlink>
    </w:p>
    <w:p w:rsidR="00000000" w:rsidRDefault="00D853C1">
      <w:pPr>
        <w:jc w:val="right"/>
        <w:rPr>
          <w:rStyle w:val="a3"/>
          <w:rFonts w:ascii="Arial" w:hAnsi="Arial" w:cs="Arial"/>
        </w:rPr>
      </w:pPr>
      <w:r>
        <w:rPr>
          <w:rStyle w:val="a3"/>
          <w:rFonts w:ascii="Arial" w:hAnsi="Arial" w:cs="Arial"/>
        </w:rPr>
        <w:t>Приложение</w:t>
      </w:r>
      <w:r>
        <w:rPr>
          <w:rStyle w:val="a3"/>
          <w:rFonts w:ascii="Arial" w:hAnsi="Arial" w:cs="Arial"/>
        </w:rPr>
        <w:br/>
        <w:t xml:space="preserve">к </w:t>
      </w:r>
      <w:hyperlink w:anchor="sub_0" w:history="1">
        <w:r>
          <w:rPr>
            <w:rStyle w:val="a4"/>
            <w:rFonts w:ascii="Arial" w:hAnsi="Arial" w:cs="Arial"/>
          </w:rPr>
          <w:t>распоряжению</w:t>
        </w:r>
      </w:hyperlink>
      <w:r>
        <w:rPr>
          <w:rStyle w:val="a3"/>
          <w:rFonts w:ascii="Arial" w:hAnsi="Arial" w:cs="Arial"/>
        </w:rPr>
        <w:t xml:space="preserve"> Правительства Саратовской области</w:t>
      </w:r>
      <w:r>
        <w:rPr>
          <w:rStyle w:val="a3"/>
          <w:rFonts w:ascii="Arial" w:hAnsi="Arial" w:cs="Arial"/>
        </w:rPr>
        <w:br/>
        <w:t xml:space="preserve">от 26 июля </w:t>
      </w:r>
      <w:r>
        <w:rPr>
          <w:rStyle w:val="a3"/>
          <w:rFonts w:ascii="Arial" w:hAnsi="Arial" w:cs="Arial"/>
        </w:rPr>
        <w:t>2013 г. N 179-Пр</w:t>
      </w:r>
    </w:p>
    <w:p w:rsidR="00000000" w:rsidRDefault="00D853C1"/>
    <w:p w:rsidR="00000000" w:rsidRDefault="00D853C1">
      <w:pPr>
        <w:pStyle w:val="1"/>
      </w:pPr>
      <w:r>
        <w:t>Перечень</w:t>
      </w:r>
      <w:r>
        <w:br/>
        <w:t>государственных программ Саратовской области</w:t>
      </w:r>
    </w:p>
    <w:p w:rsidR="00000000" w:rsidRDefault="00D853C1">
      <w:pPr>
        <w:pStyle w:val="ab"/>
      </w:pPr>
      <w:r>
        <w:t>С изменениями и дополнениями от:</w:t>
      </w:r>
    </w:p>
    <w:p w:rsidR="00000000" w:rsidRDefault="00D853C1">
      <w:pPr>
        <w:pStyle w:val="a9"/>
        <w:rPr>
          <w:shd w:val="clear" w:color="auto" w:fill="EAEFED"/>
        </w:rPr>
      </w:pPr>
      <w:r>
        <w:t xml:space="preserve"> </w:t>
      </w:r>
      <w:r>
        <w:rPr>
          <w:shd w:val="clear" w:color="auto" w:fill="EAEFED"/>
        </w:rPr>
        <w:t>11, 13, 24, 26 сентября, 3, 11, 25 октября, 6, 8, 13, 14, 15 ноября, 2, 31 декабря 2013 г., 10 января, 16 июля, 1, 22 августа 2014 г., 15, 23 июня, 10, 15, 29 июля, 5, 10, 24 августа, 30 сентября, 6, 7, 13 октября 2015 г., 21 марта, 8 августа, 29 сентября,</w:t>
      </w:r>
      <w:r>
        <w:rPr>
          <w:shd w:val="clear" w:color="auto" w:fill="EAEFED"/>
        </w:rPr>
        <w:t xml:space="preserve"> 6 октября 2016 г., 12 апреля, 19, 20, 30 июня, 27 июля, 14 августа 2017 г., 21 февраля, 25 июня, 2, 10, 16, 30 июля, 1, 6, 7, 8, 9, 13, 24 августа, 21 сентября, 25 октября, 18 декабря 2018 г., 8, 29 июля, 26 сентября, 6, 27 декабря 2019 г., 7 мая, 23 сент</w:t>
      </w:r>
      <w:r>
        <w:rPr>
          <w:shd w:val="clear" w:color="auto" w:fill="EAEFED"/>
        </w:rPr>
        <w:t>ября 2020 г., 24 марта, 9, 14 апреля, 9, 25 июня, 21 октября 2021 г., 30 ноября, 12, 27 декабря 2022 г., 8 февраля 2023 г.</w:t>
      </w:r>
    </w:p>
    <w:p w:rsidR="00000000" w:rsidRDefault="00D853C1"/>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885"/>
        <w:gridCol w:w="2575"/>
        <w:gridCol w:w="2232"/>
        <w:gridCol w:w="3588"/>
        <w:gridCol w:w="5941"/>
      </w:tblGrid>
      <w:tr w:rsidR="00000000">
        <w:tblPrEx>
          <w:tblCellMar>
            <w:top w:w="0" w:type="dxa"/>
            <w:bottom w:w="0" w:type="dxa"/>
          </w:tblCellMar>
        </w:tblPrEx>
        <w:tc>
          <w:tcPr>
            <w:tcW w:w="885" w:type="dxa"/>
            <w:tcBorders>
              <w:top w:val="single" w:sz="4" w:space="0" w:color="auto"/>
              <w:bottom w:val="single" w:sz="4" w:space="0" w:color="auto"/>
              <w:right w:val="single" w:sz="4" w:space="0" w:color="auto"/>
            </w:tcBorders>
          </w:tcPr>
          <w:p w:rsidR="00000000" w:rsidRDefault="00D853C1">
            <w:pPr>
              <w:pStyle w:val="aa"/>
              <w:jc w:val="center"/>
              <w:rPr>
                <w:sz w:val="20"/>
                <w:szCs w:val="20"/>
              </w:rPr>
            </w:pPr>
            <w:r>
              <w:rPr>
                <w:sz w:val="20"/>
                <w:szCs w:val="20"/>
              </w:rPr>
              <w:t>N п/п</w:t>
            </w:r>
          </w:p>
        </w:tc>
        <w:tc>
          <w:tcPr>
            <w:tcW w:w="2575" w:type="dxa"/>
            <w:tcBorders>
              <w:top w:val="single" w:sz="4" w:space="0" w:color="auto"/>
              <w:left w:val="single" w:sz="4" w:space="0" w:color="auto"/>
              <w:bottom w:val="single" w:sz="4" w:space="0" w:color="auto"/>
              <w:right w:val="single" w:sz="4" w:space="0" w:color="auto"/>
            </w:tcBorders>
          </w:tcPr>
          <w:p w:rsidR="00000000" w:rsidRDefault="00D853C1">
            <w:pPr>
              <w:pStyle w:val="aa"/>
              <w:jc w:val="center"/>
              <w:rPr>
                <w:sz w:val="20"/>
                <w:szCs w:val="20"/>
              </w:rPr>
            </w:pPr>
            <w:r>
              <w:rPr>
                <w:sz w:val="20"/>
                <w:szCs w:val="20"/>
              </w:rPr>
              <w:t>Наименование государственной программы Саратовской области</w:t>
            </w:r>
          </w:p>
        </w:tc>
        <w:tc>
          <w:tcPr>
            <w:tcW w:w="2232" w:type="dxa"/>
            <w:tcBorders>
              <w:top w:val="single" w:sz="4" w:space="0" w:color="auto"/>
              <w:left w:val="single" w:sz="4" w:space="0" w:color="auto"/>
              <w:bottom w:val="single" w:sz="4" w:space="0" w:color="auto"/>
              <w:right w:val="single" w:sz="4" w:space="0" w:color="auto"/>
            </w:tcBorders>
          </w:tcPr>
          <w:p w:rsidR="00000000" w:rsidRDefault="00D853C1">
            <w:pPr>
              <w:pStyle w:val="aa"/>
              <w:jc w:val="center"/>
              <w:rPr>
                <w:sz w:val="20"/>
                <w:szCs w:val="20"/>
              </w:rPr>
            </w:pPr>
            <w:r>
              <w:rPr>
                <w:sz w:val="20"/>
                <w:szCs w:val="20"/>
              </w:rPr>
              <w:t>Ответственный исполнитель</w:t>
            </w:r>
          </w:p>
        </w:tc>
        <w:tc>
          <w:tcPr>
            <w:tcW w:w="3588" w:type="dxa"/>
            <w:tcBorders>
              <w:top w:val="single" w:sz="4" w:space="0" w:color="auto"/>
              <w:left w:val="single" w:sz="4" w:space="0" w:color="auto"/>
              <w:bottom w:val="single" w:sz="4" w:space="0" w:color="auto"/>
              <w:right w:val="single" w:sz="4" w:space="0" w:color="auto"/>
            </w:tcBorders>
          </w:tcPr>
          <w:p w:rsidR="00000000" w:rsidRDefault="00D853C1">
            <w:pPr>
              <w:pStyle w:val="aa"/>
              <w:jc w:val="center"/>
              <w:rPr>
                <w:sz w:val="20"/>
                <w:szCs w:val="20"/>
              </w:rPr>
            </w:pPr>
            <w:r>
              <w:rPr>
                <w:sz w:val="20"/>
                <w:szCs w:val="20"/>
              </w:rPr>
              <w:t>Соисполнители</w:t>
            </w:r>
          </w:p>
        </w:tc>
        <w:tc>
          <w:tcPr>
            <w:tcW w:w="5941" w:type="dxa"/>
            <w:tcBorders>
              <w:top w:val="single" w:sz="4" w:space="0" w:color="auto"/>
              <w:left w:val="single" w:sz="4" w:space="0" w:color="auto"/>
              <w:bottom w:val="single" w:sz="4" w:space="0" w:color="auto"/>
            </w:tcBorders>
          </w:tcPr>
          <w:p w:rsidR="00000000" w:rsidRDefault="00D853C1">
            <w:pPr>
              <w:pStyle w:val="aa"/>
              <w:jc w:val="center"/>
              <w:rPr>
                <w:sz w:val="20"/>
                <w:szCs w:val="20"/>
              </w:rPr>
            </w:pPr>
            <w:r>
              <w:rPr>
                <w:sz w:val="20"/>
                <w:szCs w:val="20"/>
              </w:rPr>
              <w:t>Основные направления реализ</w:t>
            </w:r>
            <w:r>
              <w:rPr>
                <w:sz w:val="20"/>
                <w:szCs w:val="20"/>
              </w:rPr>
              <w:t>ации государственной программы Саратовской области, ведомственные целевые программы</w:t>
            </w:r>
          </w:p>
        </w:tc>
      </w:tr>
      <w:tr w:rsidR="00000000">
        <w:tblPrEx>
          <w:tblCellMar>
            <w:top w:w="0" w:type="dxa"/>
            <w:bottom w:w="0" w:type="dxa"/>
          </w:tblCellMar>
        </w:tblPrEx>
        <w:tc>
          <w:tcPr>
            <w:tcW w:w="885" w:type="dxa"/>
            <w:tcBorders>
              <w:top w:val="single" w:sz="4" w:space="0" w:color="auto"/>
              <w:bottom w:val="single" w:sz="4" w:space="0" w:color="auto"/>
              <w:right w:val="single" w:sz="4" w:space="0" w:color="auto"/>
            </w:tcBorders>
          </w:tcPr>
          <w:p w:rsidR="00000000" w:rsidRDefault="00D853C1">
            <w:pPr>
              <w:pStyle w:val="aa"/>
              <w:jc w:val="center"/>
              <w:rPr>
                <w:sz w:val="20"/>
                <w:szCs w:val="20"/>
              </w:rPr>
            </w:pPr>
            <w:bookmarkStart w:id="1" w:name="sub_1001"/>
            <w:r>
              <w:rPr>
                <w:sz w:val="20"/>
                <w:szCs w:val="20"/>
              </w:rPr>
              <w:t>1.</w:t>
            </w:r>
            <w:bookmarkEnd w:id="1"/>
          </w:p>
        </w:tc>
        <w:tc>
          <w:tcPr>
            <w:tcW w:w="2575" w:type="dxa"/>
            <w:tcBorders>
              <w:top w:val="single" w:sz="4" w:space="0" w:color="auto"/>
              <w:left w:val="single" w:sz="4" w:space="0" w:color="auto"/>
              <w:bottom w:val="single" w:sz="4" w:space="0" w:color="auto"/>
              <w:right w:val="single" w:sz="4" w:space="0" w:color="auto"/>
            </w:tcBorders>
          </w:tcPr>
          <w:p w:rsidR="00000000" w:rsidRDefault="00D853C1">
            <w:pPr>
              <w:pStyle w:val="ac"/>
              <w:rPr>
                <w:sz w:val="20"/>
                <w:szCs w:val="20"/>
              </w:rPr>
            </w:pPr>
            <w:hyperlink r:id="rId13" w:history="1">
              <w:r>
                <w:rPr>
                  <w:rStyle w:val="a4"/>
                  <w:sz w:val="20"/>
                  <w:szCs w:val="20"/>
                </w:rPr>
                <w:t>Развитие здравоохранения</w:t>
              </w:r>
            </w:hyperlink>
          </w:p>
        </w:tc>
        <w:tc>
          <w:tcPr>
            <w:tcW w:w="2232" w:type="dxa"/>
            <w:tcBorders>
              <w:top w:val="single" w:sz="4" w:space="0" w:color="auto"/>
              <w:left w:val="single" w:sz="4" w:space="0" w:color="auto"/>
              <w:bottom w:val="single" w:sz="4" w:space="0" w:color="auto"/>
              <w:right w:val="single" w:sz="4" w:space="0" w:color="auto"/>
            </w:tcBorders>
          </w:tcPr>
          <w:p w:rsidR="00000000" w:rsidRDefault="00D853C1">
            <w:pPr>
              <w:pStyle w:val="ac"/>
              <w:rPr>
                <w:sz w:val="20"/>
                <w:szCs w:val="20"/>
              </w:rPr>
            </w:pPr>
            <w:r>
              <w:rPr>
                <w:sz w:val="20"/>
                <w:szCs w:val="20"/>
              </w:rPr>
              <w:t>Министерство здравоохранения области</w:t>
            </w:r>
          </w:p>
        </w:tc>
        <w:tc>
          <w:tcPr>
            <w:tcW w:w="3588" w:type="dxa"/>
            <w:tcBorders>
              <w:top w:val="single" w:sz="4" w:space="0" w:color="auto"/>
              <w:left w:val="single" w:sz="4" w:space="0" w:color="auto"/>
              <w:bottom w:val="single" w:sz="4" w:space="0" w:color="auto"/>
              <w:right w:val="single" w:sz="4" w:space="0" w:color="auto"/>
            </w:tcBorders>
          </w:tcPr>
          <w:p w:rsidR="00000000" w:rsidRDefault="00D853C1">
            <w:pPr>
              <w:pStyle w:val="aa"/>
              <w:rPr>
                <w:sz w:val="20"/>
                <w:szCs w:val="20"/>
              </w:rPr>
            </w:pPr>
          </w:p>
        </w:tc>
        <w:tc>
          <w:tcPr>
            <w:tcW w:w="5941" w:type="dxa"/>
            <w:tcBorders>
              <w:top w:val="single" w:sz="4" w:space="0" w:color="auto"/>
              <w:left w:val="single" w:sz="4" w:space="0" w:color="auto"/>
              <w:bottom w:val="single" w:sz="4" w:space="0" w:color="auto"/>
            </w:tcBorders>
          </w:tcPr>
          <w:p w:rsidR="00000000" w:rsidRDefault="00D853C1">
            <w:pPr>
              <w:pStyle w:val="ac"/>
              <w:rPr>
                <w:sz w:val="20"/>
                <w:szCs w:val="20"/>
              </w:rPr>
            </w:pPr>
            <w:r>
              <w:rPr>
                <w:sz w:val="20"/>
                <w:szCs w:val="20"/>
              </w:rPr>
              <w:t>совершенствование оказания медицинской помощи, включая профилактику заболеваний и формирование здорового образа жизни; развитие кадровых ресурсов в здравоохранении; информационные технологии и управление развитием отрасли</w:t>
            </w:r>
          </w:p>
        </w:tc>
      </w:tr>
      <w:tr w:rsidR="00000000">
        <w:tblPrEx>
          <w:tblCellMar>
            <w:top w:w="0" w:type="dxa"/>
            <w:bottom w:w="0" w:type="dxa"/>
          </w:tblCellMar>
        </w:tblPrEx>
        <w:tc>
          <w:tcPr>
            <w:tcW w:w="885" w:type="dxa"/>
            <w:tcBorders>
              <w:top w:val="single" w:sz="4" w:space="0" w:color="auto"/>
              <w:bottom w:val="single" w:sz="4" w:space="0" w:color="auto"/>
              <w:right w:val="nil"/>
            </w:tcBorders>
          </w:tcPr>
          <w:p w:rsidR="00000000" w:rsidRDefault="00D853C1">
            <w:pPr>
              <w:pStyle w:val="aa"/>
              <w:jc w:val="center"/>
              <w:rPr>
                <w:sz w:val="20"/>
                <w:szCs w:val="20"/>
              </w:rPr>
            </w:pPr>
            <w:bookmarkStart w:id="2" w:name="sub_1002"/>
            <w:r>
              <w:rPr>
                <w:sz w:val="20"/>
                <w:szCs w:val="20"/>
              </w:rPr>
              <w:t>2.</w:t>
            </w:r>
            <w:bookmarkEnd w:id="2"/>
          </w:p>
        </w:tc>
        <w:tc>
          <w:tcPr>
            <w:tcW w:w="2575" w:type="dxa"/>
            <w:tcBorders>
              <w:top w:val="single" w:sz="4" w:space="0" w:color="auto"/>
              <w:left w:val="single" w:sz="4" w:space="0" w:color="auto"/>
              <w:bottom w:val="single" w:sz="4" w:space="0" w:color="auto"/>
              <w:right w:val="nil"/>
            </w:tcBorders>
          </w:tcPr>
          <w:p w:rsidR="00000000" w:rsidRDefault="00D853C1">
            <w:pPr>
              <w:pStyle w:val="ac"/>
              <w:rPr>
                <w:sz w:val="20"/>
                <w:szCs w:val="20"/>
              </w:rPr>
            </w:pPr>
            <w:hyperlink r:id="rId14" w:history="1">
              <w:r>
                <w:rPr>
                  <w:rStyle w:val="a4"/>
                  <w:sz w:val="20"/>
                  <w:szCs w:val="20"/>
                </w:rPr>
                <w:t>Развитие образования в Саратовской области</w:t>
              </w:r>
            </w:hyperlink>
          </w:p>
        </w:tc>
        <w:tc>
          <w:tcPr>
            <w:tcW w:w="2232" w:type="dxa"/>
            <w:tcBorders>
              <w:top w:val="single" w:sz="4" w:space="0" w:color="auto"/>
              <w:left w:val="single" w:sz="4" w:space="0" w:color="auto"/>
              <w:bottom w:val="single" w:sz="4" w:space="0" w:color="auto"/>
              <w:right w:val="nil"/>
            </w:tcBorders>
          </w:tcPr>
          <w:p w:rsidR="00000000" w:rsidRDefault="00D853C1">
            <w:pPr>
              <w:pStyle w:val="ac"/>
              <w:rPr>
                <w:sz w:val="20"/>
                <w:szCs w:val="20"/>
              </w:rPr>
            </w:pPr>
            <w:r>
              <w:rPr>
                <w:sz w:val="20"/>
                <w:szCs w:val="20"/>
              </w:rPr>
              <w:t>министерство образования области</w:t>
            </w:r>
          </w:p>
        </w:tc>
        <w:tc>
          <w:tcPr>
            <w:tcW w:w="3588" w:type="dxa"/>
            <w:tcBorders>
              <w:top w:val="single" w:sz="4" w:space="0" w:color="auto"/>
              <w:left w:val="single" w:sz="4" w:space="0" w:color="auto"/>
              <w:bottom w:val="single" w:sz="4" w:space="0" w:color="auto"/>
              <w:right w:val="nil"/>
            </w:tcBorders>
          </w:tcPr>
          <w:p w:rsidR="00000000" w:rsidRDefault="00D853C1">
            <w:pPr>
              <w:pStyle w:val="aa"/>
              <w:rPr>
                <w:sz w:val="20"/>
                <w:szCs w:val="20"/>
              </w:rPr>
            </w:pPr>
          </w:p>
        </w:tc>
        <w:tc>
          <w:tcPr>
            <w:tcW w:w="5941" w:type="dxa"/>
            <w:tcBorders>
              <w:top w:val="single" w:sz="4" w:space="0" w:color="auto"/>
              <w:left w:val="single" w:sz="4" w:space="0" w:color="auto"/>
              <w:bottom w:val="single" w:sz="4" w:space="0" w:color="auto"/>
            </w:tcBorders>
          </w:tcPr>
          <w:p w:rsidR="00000000" w:rsidRDefault="00D853C1">
            <w:pPr>
              <w:pStyle w:val="ac"/>
              <w:rPr>
                <w:sz w:val="20"/>
                <w:szCs w:val="20"/>
              </w:rPr>
            </w:pPr>
            <w:r>
              <w:rPr>
                <w:sz w:val="20"/>
                <w:szCs w:val="20"/>
              </w:rPr>
              <w:t>развитие системы дошкольного образования; развитие системы общего и дополнительного образования; поддержка одаренных детей Саратовской области; развитие профессионального образования;</w:t>
            </w:r>
          </w:p>
          <w:p w:rsidR="00000000" w:rsidRDefault="00D853C1">
            <w:pPr>
              <w:pStyle w:val="ac"/>
              <w:rPr>
                <w:sz w:val="20"/>
                <w:szCs w:val="20"/>
              </w:rPr>
            </w:pPr>
            <w:r>
              <w:rPr>
                <w:sz w:val="20"/>
                <w:szCs w:val="20"/>
              </w:rPr>
              <w:t>социальная адаптация детей-сирот, детей, оставшихся без попечения родите</w:t>
            </w:r>
            <w:r>
              <w:rPr>
                <w:sz w:val="20"/>
                <w:szCs w:val="20"/>
              </w:rPr>
              <w:t>лей;</w:t>
            </w:r>
          </w:p>
          <w:p w:rsidR="00000000" w:rsidRDefault="00D853C1">
            <w:pPr>
              <w:pStyle w:val="ac"/>
              <w:rPr>
                <w:sz w:val="20"/>
                <w:szCs w:val="20"/>
              </w:rPr>
            </w:pPr>
            <w:r>
              <w:rPr>
                <w:sz w:val="20"/>
                <w:szCs w:val="20"/>
              </w:rPr>
              <w:t>развитие финансовой грамотности населения области; совершенствование управления системой образования</w:t>
            </w:r>
          </w:p>
        </w:tc>
      </w:tr>
      <w:tr w:rsidR="00000000">
        <w:tblPrEx>
          <w:tblCellMar>
            <w:top w:w="0" w:type="dxa"/>
            <w:bottom w:w="0" w:type="dxa"/>
          </w:tblCellMar>
        </w:tblPrEx>
        <w:tc>
          <w:tcPr>
            <w:tcW w:w="885" w:type="dxa"/>
            <w:tcBorders>
              <w:top w:val="single" w:sz="4" w:space="0" w:color="auto"/>
              <w:bottom w:val="single" w:sz="4" w:space="0" w:color="auto"/>
              <w:right w:val="single" w:sz="4" w:space="0" w:color="auto"/>
            </w:tcBorders>
          </w:tcPr>
          <w:p w:rsidR="00000000" w:rsidRDefault="00D853C1">
            <w:pPr>
              <w:pStyle w:val="aa"/>
              <w:jc w:val="center"/>
              <w:rPr>
                <w:sz w:val="20"/>
                <w:szCs w:val="20"/>
              </w:rPr>
            </w:pPr>
            <w:bookmarkStart w:id="3" w:name="sub_1003"/>
            <w:r>
              <w:rPr>
                <w:sz w:val="20"/>
                <w:szCs w:val="20"/>
              </w:rPr>
              <w:t>3.</w:t>
            </w:r>
            <w:bookmarkEnd w:id="3"/>
          </w:p>
        </w:tc>
        <w:tc>
          <w:tcPr>
            <w:tcW w:w="2575" w:type="dxa"/>
            <w:tcBorders>
              <w:top w:val="single" w:sz="4" w:space="0" w:color="auto"/>
              <w:left w:val="single" w:sz="4" w:space="0" w:color="auto"/>
              <w:bottom w:val="single" w:sz="4" w:space="0" w:color="auto"/>
              <w:right w:val="single" w:sz="4" w:space="0" w:color="auto"/>
            </w:tcBorders>
          </w:tcPr>
          <w:p w:rsidR="00000000" w:rsidRDefault="00D853C1">
            <w:pPr>
              <w:pStyle w:val="ac"/>
              <w:rPr>
                <w:sz w:val="20"/>
                <w:szCs w:val="20"/>
              </w:rPr>
            </w:pPr>
            <w:hyperlink r:id="rId15" w:history="1">
              <w:r>
                <w:rPr>
                  <w:rStyle w:val="a4"/>
                  <w:sz w:val="20"/>
                  <w:szCs w:val="20"/>
                </w:rPr>
                <w:t>Социальная поддержка и социальное обслуживание населения Сара</w:t>
              </w:r>
              <w:r>
                <w:rPr>
                  <w:rStyle w:val="a4"/>
                  <w:sz w:val="20"/>
                  <w:szCs w:val="20"/>
                </w:rPr>
                <w:t xml:space="preserve">товской </w:t>
              </w:r>
              <w:r>
                <w:rPr>
                  <w:rStyle w:val="a4"/>
                  <w:sz w:val="20"/>
                  <w:szCs w:val="20"/>
                </w:rPr>
                <w:lastRenderedPageBreak/>
                <w:t>области</w:t>
              </w:r>
            </w:hyperlink>
          </w:p>
        </w:tc>
        <w:tc>
          <w:tcPr>
            <w:tcW w:w="2232" w:type="dxa"/>
            <w:tcBorders>
              <w:top w:val="single" w:sz="4" w:space="0" w:color="auto"/>
              <w:left w:val="single" w:sz="4" w:space="0" w:color="auto"/>
              <w:bottom w:val="single" w:sz="4" w:space="0" w:color="auto"/>
              <w:right w:val="single" w:sz="4" w:space="0" w:color="auto"/>
            </w:tcBorders>
          </w:tcPr>
          <w:p w:rsidR="00000000" w:rsidRDefault="00D853C1">
            <w:pPr>
              <w:pStyle w:val="ac"/>
              <w:rPr>
                <w:sz w:val="20"/>
                <w:szCs w:val="20"/>
              </w:rPr>
            </w:pPr>
            <w:r>
              <w:rPr>
                <w:sz w:val="20"/>
                <w:szCs w:val="20"/>
              </w:rPr>
              <w:lastRenderedPageBreak/>
              <w:t>министерство труда и социальной защиты области</w:t>
            </w:r>
          </w:p>
        </w:tc>
        <w:tc>
          <w:tcPr>
            <w:tcW w:w="3588" w:type="dxa"/>
            <w:tcBorders>
              <w:top w:val="single" w:sz="4" w:space="0" w:color="auto"/>
              <w:left w:val="single" w:sz="4" w:space="0" w:color="auto"/>
              <w:bottom w:val="single" w:sz="4" w:space="0" w:color="auto"/>
              <w:right w:val="single" w:sz="4" w:space="0" w:color="auto"/>
            </w:tcBorders>
          </w:tcPr>
          <w:p w:rsidR="00000000" w:rsidRDefault="00D853C1">
            <w:pPr>
              <w:pStyle w:val="ac"/>
              <w:rPr>
                <w:sz w:val="20"/>
                <w:szCs w:val="20"/>
              </w:rPr>
            </w:pPr>
            <w:r>
              <w:rPr>
                <w:sz w:val="20"/>
                <w:szCs w:val="20"/>
              </w:rPr>
              <w:t>министерство внутренней политики и общественных отношений области (</w:t>
            </w:r>
          </w:p>
        </w:tc>
        <w:tc>
          <w:tcPr>
            <w:tcW w:w="5941" w:type="dxa"/>
            <w:tcBorders>
              <w:top w:val="single" w:sz="4" w:space="0" w:color="auto"/>
              <w:left w:val="single" w:sz="4" w:space="0" w:color="auto"/>
              <w:bottom w:val="single" w:sz="4" w:space="0" w:color="auto"/>
            </w:tcBorders>
          </w:tcPr>
          <w:p w:rsidR="00000000" w:rsidRDefault="00D853C1">
            <w:pPr>
              <w:pStyle w:val="ac"/>
              <w:rPr>
                <w:sz w:val="20"/>
                <w:szCs w:val="20"/>
              </w:rPr>
            </w:pPr>
            <w:r>
              <w:rPr>
                <w:sz w:val="20"/>
                <w:szCs w:val="20"/>
              </w:rPr>
              <w:t>социальная поддержка;</w:t>
            </w:r>
          </w:p>
          <w:p w:rsidR="00000000" w:rsidRDefault="00D853C1">
            <w:pPr>
              <w:pStyle w:val="ac"/>
              <w:rPr>
                <w:sz w:val="20"/>
                <w:szCs w:val="20"/>
              </w:rPr>
            </w:pPr>
            <w:r>
              <w:rPr>
                <w:sz w:val="20"/>
                <w:szCs w:val="20"/>
              </w:rPr>
              <w:t>социальное обслуживание;</w:t>
            </w:r>
          </w:p>
          <w:p w:rsidR="00000000" w:rsidRDefault="00D853C1">
            <w:pPr>
              <w:pStyle w:val="ac"/>
              <w:rPr>
                <w:sz w:val="20"/>
                <w:szCs w:val="20"/>
              </w:rPr>
            </w:pPr>
            <w:r>
              <w:rPr>
                <w:sz w:val="20"/>
                <w:szCs w:val="20"/>
              </w:rPr>
              <w:t>развитие системы социальной защиты;</w:t>
            </w:r>
          </w:p>
          <w:p w:rsidR="00000000" w:rsidRDefault="00D853C1">
            <w:pPr>
              <w:pStyle w:val="ac"/>
              <w:rPr>
                <w:sz w:val="20"/>
                <w:szCs w:val="20"/>
              </w:rPr>
            </w:pPr>
            <w:r>
              <w:rPr>
                <w:sz w:val="20"/>
                <w:szCs w:val="20"/>
              </w:rPr>
              <w:lastRenderedPageBreak/>
              <w:t>старшее поколение;</w:t>
            </w:r>
          </w:p>
          <w:p w:rsidR="00000000" w:rsidRDefault="00D853C1">
            <w:pPr>
              <w:pStyle w:val="ac"/>
              <w:rPr>
                <w:sz w:val="20"/>
                <w:szCs w:val="20"/>
              </w:rPr>
            </w:pPr>
            <w:r>
              <w:rPr>
                <w:sz w:val="20"/>
                <w:szCs w:val="20"/>
              </w:rPr>
              <w:t>развитие институто</w:t>
            </w:r>
            <w:r>
              <w:rPr>
                <w:sz w:val="20"/>
                <w:szCs w:val="20"/>
              </w:rPr>
              <w:t>в гражданского общества и поддержка социально ориентированных некоммерческих организаций в Саратовской области;</w:t>
            </w:r>
          </w:p>
          <w:p w:rsidR="00000000" w:rsidRDefault="00D853C1">
            <w:pPr>
              <w:pStyle w:val="ac"/>
              <w:rPr>
                <w:sz w:val="20"/>
                <w:szCs w:val="20"/>
              </w:rPr>
            </w:pPr>
            <w:r>
              <w:rPr>
                <w:sz w:val="20"/>
                <w:szCs w:val="20"/>
              </w:rPr>
              <w:t>формирование системы комплексной реабилитации и абилитации инвалидов, в том числе детей-инвалидов</w:t>
            </w:r>
          </w:p>
        </w:tc>
      </w:tr>
      <w:tr w:rsidR="00000000">
        <w:tblPrEx>
          <w:tblCellMar>
            <w:top w:w="0" w:type="dxa"/>
            <w:bottom w:w="0" w:type="dxa"/>
          </w:tblCellMar>
        </w:tblPrEx>
        <w:tc>
          <w:tcPr>
            <w:tcW w:w="885" w:type="dxa"/>
            <w:tcBorders>
              <w:top w:val="single" w:sz="4" w:space="0" w:color="auto"/>
              <w:bottom w:val="single" w:sz="4" w:space="0" w:color="auto"/>
              <w:right w:val="single" w:sz="4" w:space="0" w:color="auto"/>
            </w:tcBorders>
          </w:tcPr>
          <w:p w:rsidR="00000000" w:rsidRDefault="00D853C1">
            <w:pPr>
              <w:pStyle w:val="aa"/>
              <w:jc w:val="center"/>
              <w:rPr>
                <w:sz w:val="20"/>
                <w:szCs w:val="20"/>
              </w:rPr>
            </w:pPr>
            <w:bookmarkStart w:id="4" w:name="sub_1004"/>
            <w:r>
              <w:rPr>
                <w:sz w:val="20"/>
                <w:szCs w:val="20"/>
              </w:rPr>
              <w:lastRenderedPageBreak/>
              <w:t>4.</w:t>
            </w:r>
            <w:bookmarkEnd w:id="4"/>
          </w:p>
        </w:tc>
        <w:tc>
          <w:tcPr>
            <w:tcW w:w="2575" w:type="dxa"/>
            <w:tcBorders>
              <w:top w:val="single" w:sz="4" w:space="0" w:color="auto"/>
              <w:left w:val="single" w:sz="4" w:space="0" w:color="auto"/>
              <w:bottom w:val="single" w:sz="4" w:space="0" w:color="auto"/>
              <w:right w:val="single" w:sz="4" w:space="0" w:color="auto"/>
            </w:tcBorders>
          </w:tcPr>
          <w:p w:rsidR="00000000" w:rsidRDefault="00D853C1">
            <w:pPr>
              <w:pStyle w:val="ac"/>
              <w:rPr>
                <w:sz w:val="20"/>
                <w:szCs w:val="20"/>
              </w:rPr>
            </w:pPr>
            <w:hyperlink r:id="rId16" w:history="1">
              <w:r>
                <w:rPr>
                  <w:rStyle w:val="a4"/>
                  <w:sz w:val="20"/>
                  <w:szCs w:val="20"/>
                </w:rPr>
                <w:t>Обеспечение населения доступным жильем и развитие жилищно-коммунальной инфраструктуры</w:t>
              </w:r>
            </w:hyperlink>
          </w:p>
        </w:tc>
        <w:tc>
          <w:tcPr>
            <w:tcW w:w="2232" w:type="dxa"/>
            <w:tcBorders>
              <w:top w:val="single" w:sz="4" w:space="0" w:color="auto"/>
              <w:left w:val="single" w:sz="4" w:space="0" w:color="auto"/>
              <w:bottom w:val="single" w:sz="4" w:space="0" w:color="auto"/>
              <w:right w:val="single" w:sz="4" w:space="0" w:color="auto"/>
            </w:tcBorders>
          </w:tcPr>
          <w:p w:rsidR="00000000" w:rsidRDefault="00D853C1">
            <w:pPr>
              <w:pStyle w:val="ac"/>
              <w:rPr>
                <w:sz w:val="20"/>
                <w:szCs w:val="20"/>
              </w:rPr>
            </w:pPr>
            <w:r>
              <w:rPr>
                <w:sz w:val="20"/>
                <w:szCs w:val="20"/>
              </w:rPr>
              <w:t>министерство строительства и жилищно-коммунального хозяйства области</w:t>
            </w:r>
          </w:p>
        </w:tc>
        <w:tc>
          <w:tcPr>
            <w:tcW w:w="3588" w:type="dxa"/>
            <w:tcBorders>
              <w:top w:val="single" w:sz="4" w:space="0" w:color="auto"/>
              <w:left w:val="single" w:sz="4" w:space="0" w:color="auto"/>
              <w:bottom w:val="single" w:sz="4" w:space="0" w:color="auto"/>
              <w:right w:val="single" w:sz="4" w:space="0" w:color="auto"/>
            </w:tcBorders>
          </w:tcPr>
          <w:p w:rsidR="00000000" w:rsidRDefault="00D853C1">
            <w:pPr>
              <w:pStyle w:val="aa"/>
              <w:rPr>
                <w:sz w:val="20"/>
                <w:szCs w:val="20"/>
              </w:rPr>
            </w:pPr>
          </w:p>
        </w:tc>
        <w:tc>
          <w:tcPr>
            <w:tcW w:w="5941" w:type="dxa"/>
            <w:tcBorders>
              <w:top w:val="single" w:sz="4" w:space="0" w:color="auto"/>
              <w:left w:val="single" w:sz="4" w:space="0" w:color="auto"/>
              <w:bottom w:val="single" w:sz="4" w:space="0" w:color="auto"/>
            </w:tcBorders>
          </w:tcPr>
          <w:p w:rsidR="00000000" w:rsidRDefault="00D853C1">
            <w:pPr>
              <w:pStyle w:val="ac"/>
              <w:rPr>
                <w:sz w:val="20"/>
                <w:szCs w:val="20"/>
              </w:rPr>
            </w:pPr>
            <w:r>
              <w:rPr>
                <w:sz w:val="20"/>
                <w:szCs w:val="20"/>
              </w:rPr>
              <w:t>комплексное освоение и развитие территорий в целях жил</w:t>
            </w:r>
            <w:r>
              <w:rPr>
                <w:sz w:val="20"/>
                <w:szCs w:val="20"/>
              </w:rPr>
              <w:t>ищного строительства;</w:t>
            </w:r>
          </w:p>
          <w:p w:rsidR="00000000" w:rsidRDefault="00D853C1">
            <w:pPr>
              <w:pStyle w:val="ac"/>
              <w:rPr>
                <w:sz w:val="20"/>
                <w:szCs w:val="20"/>
              </w:rPr>
            </w:pPr>
            <w:r>
              <w:rPr>
                <w:sz w:val="20"/>
                <w:szCs w:val="20"/>
              </w:rPr>
              <w:t>градостроительное планирование, развитие территорий.</w:t>
            </w:r>
          </w:p>
          <w:p w:rsidR="00000000" w:rsidRDefault="00D853C1">
            <w:pPr>
              <w:pStyle w:val="ac"/>
              <w:rPr>
                <w:sz w:val="20"/>
                <w:szCs w:val="20"/>
              </w:rPr>
            </w:pPr>
            <w:r>
              <w:rPr>
                <w:sz w:val="20"/>
                <w:szCs w:val="20"/>
              </w:rPr>
              <w:t>Снижение административных барьеров в области строительства; капитальный ремонт и ремонт в многоквартирных домах Саратовской области;</w:t>
            </w:r>
          </w:p>
          <w:p w:rsidR="00000000" w:rsidRDefault="00D853C1">
            <w:pPr>
              <w:pStyle w:val="ac"/>
              <w:rPr>
                <w:sz w:val="20"/>
                <w:szCs w:val="20"/>
              </w:rPr>
            </w:pPr>
            <w:r>
              <w:rPr>
                <w:sz w:val="20"/>
                <w:szCs w:val="20"/>
              </w:rPr>
              <w:t>обеспечение жилыми помещениями молодых семей; обеспечение жилыми помещениями детей-сирот и детей, оставшихся без попечения родителей;</w:t>
            </w:r>
          </w:p>
          <w:p w:rsidR="00000000" w:rsidRDefault="00D853C1">
            <w:pPr>
              <w:pStyle w:val="ac"/>
              <w:rPr>
                <w:sz w:val="20"/>
                <w:szCs w:val="20"/>
              </w:rPr>
            </w:pPr>
            <w:r>
              <w:rPr>
                <w:sz w:val="20"/>
                <w:szCs w:val="20"/>
              </w:rPr>
              <w:t>обеспечение жилыми помещениями отдельных категорий граждан, установленных областным и федеральным законодательством; разви</w:t>
            </w:r>
            <w:r>
              <w:rPr>
                <w:sz w:val="20"/>
                <w:szCs w:val="20"/>
              </w:rPr>
              <w:t>тие ипотечного жилищного кредитования; повышение качества водоснабжения и водоотведения; модернизация систем коммунальной инфраструктуры</w:t>
            </w:r>
          </w:p>
        </w:tc>
      </w:tr>
      <w:tr w:rsidR="00000000">
        <w:tblPrEx>
          <w:tblCellMar>
            <w:top w:w="0" w:type="dxa"/>
            <w:bottom w:w="0" w:type="dxa"/>
          </w:tblCellMar>
        </w:tblPrEx>
        <w:tc>
          <w:tcPr>
            <w:tcW w:w="885" w:type="dxa"/>
            <w:tcBorders>
              <w:top w:val="single" w:sz="4" w:space="0" w:color="auto"/>
              <w:bottom w:val="single" w:sz="4" w:space="0" w:color="auto"/>
              <w:right w:val="single" w:sz="4" w:space="0" w:color="auto"/>
            </w:tcBorders>
          </w:tcPr>
          <w:p w:rsidR="00000000" w:rsidRDefault="00D853C1">
            <w:pPr>
              <w:pStyle w:val="aa"/>
              <w:jc w:val="center"/>
              <w:rPr>
                <w:sz w:val="20"/>
                <w:szCs w:val="20"/>
              </w:rPr>
            </w:pPr>
            <w:bookmarkStart w:id="5" w:name="sub_1005"/>
            <w:r>
              <w:rPr>
                <w:sz w:val="20"/>
                <w:szCs w:val="20"/>
              </w:rPr>
              <w:t>5.</w:t>
            </w:r>
            <w:bookmarkEnd w:id="5"/>
          </w:p>
        </w:tc>
        <w:tc>
          <w:tcPr>
            <w:tcW w:w="2575" w:type="dxa"/>
            <w:tcBorders>
              <w:top w:val="single" w:sz="4" w:space="0" w:color="auto"/>
              <w:left w:val="single" w:sz="4" w:space="0" w:color="auto"/>
              <w:bottom w:val="single" w:sz="4" w:space="0" w:color="auto"/>
              <w:right w:val="single" w:sz="4" w:space="0" w:color="auto"/>
            </w:tcBorders>
          </w:tcPr>
          <w:p w:rsidR="00000000" w:rsidRDefault="00D853C1">
            <w:pPr>
              <w:pStyle w:val="ac"/>
              <w:rPr>
                <w:sz w:val="20"/>
                <w:szCs w:val="20"/>
              </w:rPr>
            </w:pPr>
            <w:hyperlink r:id="rId17" w:history="1">
              <w:r>
                <w:rPr>
                  <w:rStyle w:val="a4"/>
                  <w:sz w:val="20"/>
                  <w:szCs w:val="20"/>
                </w:rPr>
                <w:t>Содействие занятости населения</w:t>
              </w:r>
              <w:r>
                <w:rPr>
                  <w:rStyle w:val="a4"/>
                  <w:sz w:val="20"/>
                  <w:szCs w:val="20"/>
                </w:rPr>
                <w:t>, совершенствование социально-трудовых отношений и регулирование трудовой миграции в Саратовской области</w:t>
              </w:r>
            </w:hyperlink>
          </w:p>
        </w:tc>
        <w:tc>
          <w:tcPr>
            <w:tcW w:w="2232" w:type="dxa"/>
            <w:tcBorders>
              <w:top w:val="single" w:sz="4" w:space="0" w:color="auto"/>
              <w:left w:val="single" w:sz="4" w:space="0" w:color="auto"/>
              <w:bottom w:val="single" w:sz="4" w:space="0" w:color="auto"/>
              <w:right w:val="single" w:sz="4" w:space="0" w:color="auto"/>
            </w:tcBorders>
          </w:tcPr>
          <w:p w:rsidR="00000000" w:rsidRDefault="00D853C1">
            <w:pPr>
              <w:pStyle w:val="ac"/>
              <w:rPr>
                <w:sz w:val="20"/>
                <w:szCs w:val="20"/>
              </w:rPr>
            </w:pPr>
            <w:r>
              <w:rPr>
                <w:sz w:val="20"/>
                <w:szCs w:val="20"/>
              </w:rPr>
              <w:t>министерство труда и социальной защиты области</w:t>
            </w:r>
          </w:p>
        </w:tc>
        <w:tc>
          <w:tcPr>
            <w:tcW w:w="3588" w:type="dxa"/>
            <w:tcBorders>
              <w:top w:val="single" w:sz="4" w:space="0" w:color="auto"/>
              <w:left w:val="single" w:sz="4" w:space="0" w:color="auto"/>
              <w:bottom w:val="single" w:sz="4" w:space="0" w:color="auto"/>
              <w:right w:val="single" w:sz="4" w:space="0" w:color="auto"/>
            </w:tcBorders>
          </w:tcPr>
          <w:p w:rsidR="00000000" w:rsidRDefault="00D853C1">
            <w:pPr>
              <w:pStyle w:val="aa"/>
              <w:rPr>
                <w:sz w:val="20"/>
                <w:szCs w:val="20"/>
              </w:rPr>
            </w:pPr>
          </w:p>
        </w:tc>
        <w:tc>
          <w:tcPr>
            <w:tcW w:w="5941" w:type="dxa"/>
            <w:tcBorders>
              <w:top w:val="single" w:sz="4" w:space="0" w:color="auto"/>
              <w:left w:val="single" w:sz="4" w:space="0" w:color="auto"/>
              <w:bottom w:val="single" w:sz="4" w:space="0" w:color="auto"/>
            </w:tcBorders>
          </w:tcPr>
          <w:p w:rsidR="00000000" w:rsidRDefault="00D853C1">
            <w:pPr>
              <w:pStyle w:val="ac"/>
              <w:rPr>
                <w:sz w:val="20"/>
                <w:szCs w:val="20"/>
              </w:rPr>
            </w:pPr>
            <w:r>
              <w:rPr>
                <w:sz w:val="20"/>
                <w:szCs w:val="20"/>
              </w:rPr>
              <w:t>содействие занятости населения и социальная поддержка безработных граждан;</w:t>
            </w:r>
          </w:p>
          <w:p w:rsidR="00000000" w:rsidRDefault="00D853C1">
            <w:pPr>
              <w:pStyle w:val="ac"/>
              <w:rPr>
                <w:sz w:val="20"/>
                <w:szCs w:val="20"/>
              </w:rPr>
            </w:pPr>
            <w:r>
              <w:rPr>
                <w:sz w:val="20"/>
                <w:szCs w:val="20"/>
              </w:rPr>
              <w:t>регулирование трудовой ми</w:t>
            </w:r>
            <w:r>
              <w:rPr>
                <w:sz w:val="20"/>
                <w:szCs w:val="20"/>
              </w:rPr>
              <w:t>грации;</w:t>
            </w:r>
          </w:p>
          <w:p w:rsidR="00000000" w:rsidRDefault="00D853C1">
            <w:pPr>
              <w:pStyle w:val="ac"/>
              <w:rPr>
                <w:sz w:val="20"/>
                <w:szCs w:val="20"/>
              </w:rPr>
            </w:pPr>
            <w:r>
              <w:rPr>
                <w:sz w:val="20"/>
                <w:szCs w:val="20"/>
              </w:rPr>
              <w:t>оказание содействия добровольному переселению в Саратовскую область соотечественников, проживающих за рубежом;</w:t>
            </w:r>
          </w:p>
          <w:p w:rsidR="00000000" w:rsidRDefault="00D853C1">
            <w:pPr>
              <w:pStyle w:val="ac"/>
              <w:rPr>
                <w:sz w:val="20"/>
                <w:szCs w:val="20"/>
              </w:rPr>
            </w:pPr>
            <w:r>
              <w:rPr>
                <w:sz w:val="20"/>
                <w:szCs w:val="20"/>
              </w:rPr>
              <w:t>дополнительные мероприятия в сфере занятости населения, направленные на снижение напряженности на рынке труда Саратовской области;</w:t>
            </w:r>
          </w:p>
          <w:p w:rsidR="00000000" w:rsidRDefault="00D853C1">
            <w:pPr>
              <w:pStyle w:val="ac"/>
              <w:rPr>
                <w:sz w:val="20"/>
                <w:szCs w:val="20"/>
              </w:rPr>
            </w:pPr>
            <w:r>
              <w:rPr>
                <w:sz w:val="20"/>
                <w:szCs w:val="20"/>
              </w:rPr>
              <w:t>совершенствование социального партнерства;</w:t>
            </w:r>
          </w:p>
          <w:p w:rsidR="00000000" w:rsidRDefault="00D853C1">
            <w:pPr>
              <w:pStyle w:val="ac"/>
              <w:rPr>
                <w:sz w:val="20"/>
                <w:szCs w:val="20"/>
              </w:rPr>
            </w:pPr>
            <w:r>
              <w:rPr>
                <w:sz w:val="20"/>
                <w:szCs w:val="20"/>
              </w:rPr>
              <w:t>улучшение условий и охраны труда;</w:t>
            </w:r>
          </w:p>
          <w:p w:rsidR="00000000" w:rsidRDefault="00D853C1">
            <w:pPr>
              <w:pStyle w:val="ac"/>
              <w:rPr>
                <w:sz w:val="20"/>
                <w:szCs w:val="20"/>
              </w:rPr>
            </w:pPr>
            <w:r>
              <w:rPr>
                <w:sz w:val="20"/>
                <w:szCs w:val="20"/>
              </w:rPr>
              <w:t>сопровождение инвалидов молодого возраста при трудоустройстве;</w:t>
            </w:r>
          </w:p>
          <w:p w:rsidR="00000000" w:rsidRDefault="00D853C1">
            <w:pPr>
              <w:pStyle w:val="ac"/>
              <w:rPr>
                <w:sz w:val="20"/>
                <w:szCs w:val="20"/>
              </w:rPr>
            </w:pPr>
            <w:r>
              <w:rPr>
                <w:sz w:val="20"/>
                <w:szCs w:val="20"/>
              </w:rPr>
              <w:t>укрепление материально-технической базы и кадрового потенциала сферы занятости, труда и миграции в Саратовской облас</w:t>
            </w:r>
            <w:r>
              <w:rPr>
                <w:sz w:val="20"/>
                <w:szCs w:val="20"/>
              </w:rPr>
              <w:t>ти</w:t>
            </w:r>
          </w:p>
        </w:tc>
      </w:tr>
      <w:tr w:rsidR="00000000">
        <w:tblPrEx>
          <w:tblCellMar>
            <w:top w:w="0" w:type="dxa"/>
            <w:bottom w:w="0" w:type="dxa"/>
          </w:tblCellMar>
        </w:tblPrEx>
        <w:tc>
          <w:tcPr>
            <w:tcW w:w="885" w:type="dxa"/>
            <w:tcBorders>
              <w:top w:val="single" w:sz="4" w:space="0" w:color="auto"/>
              <w:bottom w:val="single" w:sz="4" w:space="0" w:color="auto"/>
              <w:right w:val="single" w:sz="4" w:space="0" w:color="auto"/>
            </w:tcBorders>
          </w:tcPr>
          <w:p w:rsidR="00000000" w:rsidRDefault="00D853C1">
            <w:pPr>
              <w:pStyle w:val="aa"/>
              <w:jc w:val="center"/>
              <w:rPr>
                <w:sz w:val="20"/>
                <w:szCs w:val="20"/>
              </w:rPr>
            </w:pPr>
            <w:bookmarkStart w:id="6" w:name="sub_1006"/>
            <w:r>
              <w:rPr>
                <w:sz w:val="20"/>
                <w:szCs w:val="20"/>
              </w:rPr>
              <w:t>6.</w:t>
            </w:r>
            <w:bookmarkEnd w:id="6"/>
          </w:p>
        </w:tc>
        <w:tc>
          <w:tcPr>
            <w:tcW w:w="2575" w:type="dxa"/>
            <w:tcBorders>
              <w:top w:val="single" w:sz="4" w:space="0" w:color="auto"/>
              <w:left w:val="single" w:sz="4" w:space="0" w:color="auto"/>
              <w:bottom w:val="single" w:sz="4" w:space="0" w:color="auto"/>
              <w:right w:val="single" w:sz="4" w:space="0" w:color="auto"/>
            </w:tcBorders>
          </w:tcPr>
          <w:p w:rsidR="00000000" w:rsidRDefault="00D853C1">
            <w:pPr>
              <w:pStyle w:val="ac"/>
              <w:rPr>
                <w:sz w:val="20"/>
                <w:szCs w:val="20"/>
              </w:rPr>
            </w:pPr>
            <w:hyperlink r:id="rId18" w:history="1">
              <w:r>
                <w:rPr>
                  <w:rStyle w:val="a4"/>
                  <w:sz w:val="20"/>
                  <w:szCs w:val="20"/>
                </w:rPr>
                <w:t>Культура Саратовской области</w:t>
              </w:r>
            </w:hyperlink>
          </w:p>
        </w:tc>
        <w:tc>
          <w:tcPr>
            <w:tcW w:w="2232" w:type="dxa"/>
            <w:tcBorders>
              <w:top w:val="single" w:sz="4" w:space="0" w:color="auto"/>
              <w:left w:val="single" w:sz="4" w:space="0" w:color="auto"/>
              <w:bottom w:val="single" w:sz="4" w:space="0" w:color="auto"/>
              <w:right w:val="single" w:sz="4" w:space="0" w:color="auto"/>
            </w:tcBorders>
          </w:tcPr>
          <w:p w:rsidR="00000000" w:rsidRDefault="00D853C1">
            <w:pPr>
              <w:pStyle w:val="ac"/>
              <w:rPr>
                <w:sz w:val="20"/>
                <w:szCs w:val="20"/>
              </w:rPr>
            </w:pPr>
            <w:r>
              <w:rPr>
                <w:sz w:val="20"/>
                <w:szCs w:val="20"/>
              </w:rPr>
              <w:t>министерство культуры области</w:t>
            </w:r>
          </w:p>
        </w:tc>
        <w:tc>
          <w:tcPr>
            <w:tcW w:w="3588" w:type="dxa"/>
            <w:tcBorders>
              <w:top w:val="single" w:sz="4" w:space="0" w:color="auto"/>
              <w:left w:val="single" w:sz="4" w:space="0" w:color="auto"/>
              <w:bottom w:val="single" w:sz="4" w:space="0" w:color="auto"/>
              <w:right w:val="single" w:sz="4" w:space="0" w:color="auto"/>
            </w:tcBorders>
          </w:tcPr>
          <w:p w:rsidR="00000000" w:rsidRDefault="00D853C1">
            <w:pPr>
              <w:pStyle w:val="ac"/>
              <w:rPr>
                <w:sz w:val="20"/>
                <w:szCs w:val="20"/>
              </w:rPr>
            </w:pPr>
            <w:r>
              <w:rPr>
                <w:sz w:val="20"/>
                <w:szCs w:val="20"/>
              </w:rPr>
              <w:t xml:space="preserve">министерство внутренней политики и общественных отношений области, управление делами Правительства </w:t>
            </w:r>
            <w:r>
              <w:rPr>
                <w:sz w:val="20"/>
                <w:szCs w:val="20"/>
              </w:rPr>
              <w:lastRenderedPageBreak/>
              <w:t>обл</w:t>
            </w:r>
            <w:r>
              <w:rPr>
                <w:sz w:val="20"/>
                <w:szCs w:val="20"/>
              </w:rPr>
              <w:t>асти, управление по охране объектов культурного наследия Правительства области</w:t>
            </w:r>
          </w:p>
        </w:tc>
        <w:tc>
          <w:tcPr>
            <w:tcW w:w="5941" w:type="dxa"/>
            <w:tcBorders>
              <w:top w:val="single" w:sz="4" w:space="0" w:color="auto"/>
              <w:left w:val="single" w:sz="4" w:space="0" w:color="auto"/>
              <w:bottom w:val="single" w:sz="4" w:space="0" w:color="auto"/>
            </w:tcBorders>
          </w:tcPr>
          <w:p w:rsidR="00000000" w:rsidRDefault="00D853C1">
            <w:pPr>
              <w:pStyle w:val="ac"/>
              <w:rPr>
                <w:sz w:val="20"/>
                <w:szCs w:val="20"/>
              </w:rPr>
            </w:pPr>
            <w:r>
              <w:rPr>
                <w:sz w:val="20"/>
                <w:szCs w:val="20"/>
              </w:rPr>
              <w:lastRenderedPageBreak/>
              <w:t>развитие музеев, театров, концертных организаций и коллектив</w:t>
            </w:r>
            <w:r>
              <w:rPr>
                <w:sz w:val="20"/>
                <w:szCs w:val="20"/>
              </w:rPr>
              <w:t xml:space="preserve">ов, библиотек, архивов, системы образования в сфере культуры, культурно-досуговых учреждений; государственная охрана, </w:t>
            </w:r>
            <w:r>
              <w:rPr>
                <w:sz w:val="20"/>
                <w:szCs w:val="20"/>
              </w:rPr>
              <w:lastRenderedPageBreak/>
              <w:t>сохранение и популяризация объектов культурного наследия; творческое развитие детей и молодежи в сфере культуры; укрепление материально-те</w:t>
            </w:r>
            <w:r>
              <w:rPr>
                <w:sz w:val="20"/>
                <w:szCs w:val="20"/>
              </w:rPr>
              <w:t>хнической базы учреждений в сфере культуры; развитие кадрового потенциала сферы культуры; популяризация культурных традиций; гармонизация межнациональных отношений и этнокультурное развитие народов Саратовской области</w:t>
            </w:r>
          </w:p>
        </w:tc>
      </w:tr>
      <w:tr w:rsidR="00000000">
        <w:tblPrEx>
          <w:tblCellMar>
            <w:top w:w="0" w:type="dxa"/>
            <w:bottom w:w="0" w:type="dxa"/>
          </w:tblCellMar>
        </w:tblPrEx>
        <w:tc>
          <w:tcPr>
            <w:tcW w:w="885" w:type="dxa"/>
            <w:tcBorders>
              <w:top w:val="single" w:sz="4" w:space="0" w:color="auto"/>
              <w:bottom w:val="single" w:sz="4" w:space="0" w:color="auto"/>
              <w:right w:val="single" w:sz="4" w:space="0" w:color="auto"/>
            </w:tcBorders>
          </w:tcPr>
          <w:p w:rsidR="00000000" w:rsidRDefault="00D853C1">
            <w:pPr>
              <w:pStyle w:val="aa"/>
              <w:jc w:val="center"/>
              <w:rPr>
                <w:sz w:val="20"/>
                <w:szCs w:val="20"/>
              </w:rPr>
            </w:pPr>
            <w:bookmarkStart w:id="7" w:name="sub_1007"/>
            <w:r>
              <w:rPr>
                <w:sz w:val="20"/>
                <w:szCs w:val="20"/>
              </w:rPr>
              <w:lastRenderedPageBreak/>
              <w:t>7.</w:t>
            </w:r>
            <w:bookmarkEnd w:id="7"/>
          </w:p>
        </w:tc>
        <w:tc>
          <w:tcPr>
            <w:tcW w:w="2575" w:type="dxa"/>
            <w:tcBorders>
              <w:top w:val="single" w:sz="4" w:space="0" w:color="auto"/>
              <w:left w:val="single" w:sz="4" w:space="0" w:color="auto"/>
              <w:bottom w:val="single" w:sz="4" w:space="0" w:color="auto"/>
              <w:right w:val="single" w:sz="4" w:space="0" w:color="auto"/>
            </w:tcBorders>
          </w:tcPr>
          <w:p w:rsidR="00000000" w:rsidRDefault="00D853C1">
            <w:pPr>
              <w:pStyle w:val="ac"/>
              <w:rPr>
                <w:sz w:val="20"/>
                <w:szCs w:val="20"/>
              </w:rPr>
            </w:pPr>
            <w:hyperlink r:id="rId19" w:history="1">
              <w:r>
                <w:rPr>
                  <w:rStyle w:val="a4"/>
                  <w:sz w:val="20"/>
                  <w:szCs w:val="20"/>
                </w:rPr>
                <w:t>Развитие физической культуры, спорта, туризма и молодежной политики</w:t>
              </w:r>
            </w:hyperlink>
          </w:p>
        </w:tc>
        <w:tc>
          <w:tcPr>
            <w:tcW w:w="2232" w:type="dxa"/>
            <w:tcBorders>
              <w:top w:val="single" w:sz="4" w:space="0" w:color="auto"/>
              <w:left w:val="single" w:sz="4" w:space="0" w:color="auto"/>
              <w:bottom w:val="single" w:sz="4" w:space="0" w:color="auto"/>
              <w:right w:val="single" w:sz="4" w:space="0" w:color="auto"/>
            </w:tcBorders>
          </w:tcPr>
          <w:p w:rsidR="00000000" w:rsidRDefault="00D853C1">
            <w:pPr>
              <w:pStyle w:val="ac"/>
              <w:rPr>
                <w:sz w:val="20"/>
                <w:szCs w:val="20"/>
              </w:rPr>
            </w:pPr>
            <w:r>
              <w:rPr>
                <w:sz w:val="20"/>
                <w:szCs w:val="20"/>
              </w:rPr>
              <w:t>министерство молодежной политики и спорта области</w:t>
            </w:r>
          </w:p>
        </w:tc>
        <w:tc>
          <w:tcPr>
            <w:tcW w:w="3588" w:type="dxa"/>
            <w:tcBorders>
              <w:top w:val="single" w:sz="4" w:space="0" w:color="auto"/>
              <w:left w:val="single" w:sz="4" w:space="0" w:color="auto"/>
              <w:bottom w:val="single" w:sz="4" w:space="0" w:color="auto"/>
              <w:right w:val="single" w:sz="4" w:space="0" w:color="auto"/>
            </w:tcBorders>
          </w:tcPr>
          <w:p w:rsidR="00000000" w:rsidRDefault="00D853C1">
            <w:pPr>
              <w:pStyle w:val="ac"/>
              <w:rPr>
                <w:sz w:val="20"/>
                <w:szCs w:val="20"/>
              </w:rPr>
            </w:pPr>
            <w:r>
              <w:rPr>
                <w:sz w:val="20"/>
                <w:szCs w:val="20"/>
              </w:rPr>
              <w:t>комитет по туризму области, министерство культуры области</w:t>
            </w:r>
          </w:p>
        </w:tc>
        <w:tc>
          <w:tcPr>
            <w:tcW w:w="5941" w:type="dxa"/>
            <w:tcBorders>
              <w:top w:val="single" w:sz="4" w:space="0" w:color="auto"/>
              <w:left w:val="single" w:sz="4" w:space="0" w:color="auto"/>
              <w:bottom w:val="single" w:sz="4" w:space="0" w:color="auto"/>
            </w:tcBorders>
          </w:tcPr>
          <w:p w:rsidR="00000000" w:rsidRDefault="00D853C1">
            <w:pPr>
              <w:pStyle w:val="ac"/>
              <w:rPr>
                <w:sz w:val="20"/>
                <w:szCs w:val="20"/>
              </w:rPr>
            </w:pPr>
            <w:r>
              <w:rPr>
                <w:sz w:val="20"/>
                <w:szCs w:val="20"/>
              </w:rPr>
              <w:t>развитие физической культу</w:t>
            </w:r>
            <w:r>
              <w:rPr>
                <w:sz w:val="20"/>
                <w:szCs w:val="20"/>
              </w:rPr>
              <w:t>ры и спорта, подготовка спортивного резерва; развитие туризма; развитие молодежной политики; развитие материально-технической базы спорта</w:t>
            </w:r>
          </w:p>
        </w:tc>
      </w:tr>
      <w:tr w:rsidR="00000000">
        <w:tblPrEx>
          <w:tblCellMar>
            <w:top w:w="0" w:type="dxa"/>
            <w:bottom w:w="0" w:type="dxa"/>
          </w:tblCellMar>
        </w:tblPrEx>
        <w:tc>
          <w:tcPr>
            <w:tcW w:w="885" w:type="dxa"/>
            <w:tcBorders>
              <w:top w:val="single" w:sz="4" w:space="0" w:color="auto"/>
              <w:bottom w:val="single" w:sz="4" w:space="0" w:color="auto"/>
              <w:right w:val="single" w:sz="4" w:space="0" w:color="auto"/>
            </w:tcBorders>
          </w:tcPr>
          <w:p w:rsidR="00000000" w:rsidRDefault="00D853C1">
            <w:pPr>
              <w:pStyle w:val="aa"/>
              <w:jc w:val="center"/>
              <w:rPr>
                <w:sz w:val="20"/>
                <w:szCs w:val="20"/>
              </w:rPr>
            </w:pPr>
            <w:bookmarkStart w:id="8" w:name="sub_1008"/>
            <w:r>
              <w:rPr>
                <w:sz w:val="20"/>
                <w:szCs w:val="20"/>
              </w:rPr>
              <w:t>8.</w:t>
            </w:r>
            <w:bookmarkEnd w:id="8"/>
          </w:p>
        </w:tc>
        <w:tc>
          <w:tcPr>
            <w:tcW w:w="14335" w:type="dxa"/>
            <w:gridSpan w:val="4"/>
            <w:tcBorders>
              <w:top w:val="single" w:sz="4" w:space="0" w:color="auto"/>
              <w:left w:val="single" w:sz="4" w:space="0" w:color="auto"/>
              <w:bottom w:val="single" w:sz="4" w:space="0" w:color="auto"/>
            </w:tcBorders>
          </w:tcPr>
          <w:p w:rsidR="00000000" w:rsidRDefault="00D853C1">
            <w:pPr>
              <w:pStyle w:val="ac"/>
              <w:rPr>
                <w:sz w:val="20"/>
                <w:szCs w:val="20"/>
              </w:rPr>
            </w:pPr>
            <w:hyperlink r:id="rId20" w:history="1">
              <w:r>
                <w:rPr>
                  <w:rStyle w:val="a4"/>
                  <w:sz w:val="20"/>
                  <w:szCs w:val="20"/>
                </w:rPr>
                <w:t>Исключен</w:t>
              </w:r>
            </w:hyperlink>
          </w:p>
          <w:p w:rsidR="00000000" w:rsidRDefault="00D853C1">
            <w:pPr>
              <w:pStyle w:val="a6"/>
              <w:rPr>
                <w:color w:val="000000"/>
                <w:sz w:val="14"/>
                <w:szCs w:val="14"/>
                <w:shd w:val="clear" w:color="auto" w:fill="F0F0F0"/>
              </w:rPr>
            </w:pPr>
            <w:r>
              <w:rPr>
                <w:color w:val="000000"/>
                <w:sz w:val="14"/>
                <w:szCs w:val="14"/>
                <w:shd w:val="clear" w:color="auto" w:fill="F0F0F0"/>
              </w:rPr>
              <w:t>Информация об измене</w:t>
            </w:r>
            <w:r>
              <w:rPr>
                <w:color w:val="000000"/>
                <w:sz w:val="14"/>
                <w:szCs w:val="14"/>
                <w:shd w:val="clear" w:color="auto" w:fill="F0F0F0"/>
              </w:rPr>
              <w:t>ниях:</w:t>
            </w:r>
          </w:p>
          <w:p w:rsidR="00000000" w:rsidRDefault="00D853C1">
            <w:pPr>
              <w:pStyle w:val="a7"/>
              <w:rPr>
                <w:sz w:val="20"/>
                <w:szCs w:val="20"/>
                <w:shd w:val="clear" w:color="auto" w:fill="F0F0F0"/>
              </w:rPr>
            </w:pPr>
            <w:r>
              <w:rPr>
                <w:sz w:val="20"/>
                <w:szCs w:val="20"/>
                <w:shd w:val="clear" w:color="auto" w:fill="F0F0F0"/>
              </w:rPr>
              <w:t xml:space="preserve">См. текст </w:t>
            </w:r>
            <w:hyperlink r:id="rId21" w:history="1">
              <w:r>
                <w:rPr>
                  <w:rStyle w:val="a4"/>
                  <w:sz w:val="20"/>
                  <w:szCs w:val="20"/>
                  <w:shd w:val="clear" w:color="auto" w:fill="F0F0F0"/>
                </w:rPr>
                <w:t>пункта 8</w:t>
              </w:r>
            </w:hyperlink>
          </w:p>
        </w:tc>
      </w:tr>
      <w:tr w:rsidR="00000000">
        <w:tblPrEx>
          <w:tblCellMar>
            <w:top w:w="0" w:type="dxa"/>
            <w:bottom w:w="0" w:type="dxa"/>
          </w:tblCellMar>
        </w:tblPrEx>
        <w:tc>
          <w:tcPr>
            <w:tcW w:w="885" w:type="dxa"/>
            <w:tcBorders>
              <w:top w:val="single" w:sz="4" w:space="0" w:color="auto"/>
              <w:bottom w:val="single" w:sz="4" w:space="0" w:color="auto"/>
              <w:right w:val="single" w:sz="4" w:space="0" w:color="auto"/>
            </w:tcBorders>
          </w:tcPr>
          <w:p w:rsidR="00000000" w:rsidRDefault="00D853C1">
            <w:pPr>
              <w:pStyle w:val="aa"/>
              <w:jc w:val="center"/>
              <w:rPr>
                <w:sz w:val="20"/>
                <w:szCs w:val="20"/>
              </w:rPr>
            </w:pPr>
            <w:bookmarkStart w:id="9" w:name="sub_1009"/>
            <w:r>
              <w:rPr>
                <w:sz w:val="20"/>
                <w:szCs w:val="20"/>
              </w:rPr>
              <w:t>9.</w:t>
            </w:r>
            <w:bookmarkEnd w:id="9"/>
          </w:p>
        </w:tc>
        <w:tc>
          <w:tcPr>
            <w:tcW w:w="2575" w:type="dxa"/>
            <w:tcBorders>
              <w:top w:val="single" w:sz="4" w:space="0" w:color="auto"/>
              <w:left w:val="single" w:sz="4" w:space="0" w:color="auto"/>
              <w:bottom w:val="single" w:sz="4" w:space="0" w:color="auto"/>
              <w:right w:val="single" w:sz="4" w:space="0" w:color="auto"/>
            </w:tcBorders>
          </w:tcPr>
          <w:p w:rsidR="00000000" w:rsidRDefault="00D853C1">
            <w:pPr>
              <w:pStyle w:val="ac"/>
              <w:rPr>
                <w:sz w:val="20"/>
                <w:szCs w:val="20"/>
              </w:rPr>
            </w:pPr>
            <w:hyperlink r:id="rId22" w:history="1">
              <w:r>
                <w:rPr>
                  <w:rStyle w:val="a4"/>
                  <w:sz w:val="20"/>
                  <w:szCs w:val="20"/>
                </w:rPr>
                <w:t>Развитие экономического потенциала и повышение инвестиционной привлекательности региона</w:t>
              </w:r>
            </w:hyperlink>
          </w:p>
        </w:tc>
        <w:tc>
          <w:tcPr>
            <w:tcW w:w="2232" w:type="dxa"/>
            <w:tcBorders>
              <w:top w:val="single" w:sz="4" w:space="0" w:color="auto"/>
              <w:left w:val="single" w:sz="4" w:space="0" w:color="auto"/>
              <w:bottom w:val="single" w:sz="4" w:space="0" w:color="auto"/>
              <w:right w:val="single" w:sz="4" w:space="0" w:color="auto"/>
            </w:tcBorders>
          </w:tcPr>
          <w:p w:rsidR="00000000" w:rsidRDefault="00D853C1">
            <w:pPr>
              <w:pStyle w:val="ac"/>
              <w:rPr>
                <w:sz w:val="20"/>
                <w:szCs w:val="20"/>
              </w:rPr>
            </w:pPr>
            <w:r>
              <w:rPr>
                <w:sz w:val="20"/>
                <w:szCs w:val="20"/>
              </w:rPr>
              <w:t>министерство экономического развития области</w:t>
            </w:r>
          </w:p>
        </w:tc>
        <w:tc>
          <w:tcPr>
            <w:tcW w:w="3588" w:type="dxa"/>
            <w:tcBorders>
              <w:top w:val="single" w:sz="4" w:space="0" w:color="auto"/>
              <w:left w:val="single" w:sz="4" w:space="0" w:color="auto"/>
              <w:bottom w:val="single" w:sz="4" w:space="0" w:color="auto"/>
              <w:right w:val="single" w:sz="4" w:space="0" w:color="auto"/>
            </w:tcBorders>
          </w:tcPr>
          <w:p w:rsidR="00000000" w:rsidRDefault="00D853C1">
            <w:pPr>
              <w:pStyle w:val="aa"/>
              <w:rPr>
                <w:sz w:val="20"/>
                <w:szCs w:val="20"/>
              </w:rPr>
            </w:pPr>
          </w:p>
        </w:tc>
        <w:tc>
          <w:tcPr>
            <w:tcW w:w="5941" w:type="dxa"/>
            <w:tcBorders>
              <w:top w:val="single" w:sz="4" w:space="0" w:color="auto"/>
              <w:left w:val="single" w:sz="4" w:space="0" w:color="auto"/>
              <w:bottom w:val="single" w:sz="4" w:space="0" w:color="auto"/>
            </w:tcBorders>
          </w:tcPr>
          <w:p w:rsidR="00000000" w:rsidRDefault="00D853C1">
            <w:pPr>
              <w:pStyle w:val="ac"/>
              <w:rPr>
                <w:sz w:val="20"/>
                <w:szCs w:val="20"/>
              </w:rPr>
            </w:pPr>
            <w:r>
              <w:rPr>
                <w:sz w:val="20"/>
                <w:szCs w:val="20"/>
              </w:rPr>
              <w:t>стратегическое планирование и оперативное управление социально-экономическим развитием региона; развитие инвестиционной</w:t>
            </w:r>
            <w:r>
              <w:rPr>
                <w:sz w:val="20"/>
                <w:szCs w:val="20"/>
              </w:rPr>
              <w:t>, внешнеэкономической деятельности, международного сотрудничества и межрегиональных связей Саратовской области; развитие малого и среднего предпринимательства в Саратовской области; развитие оптовой и розничной торговли, общественного питания и бытовых усл</w:t>
            </w:r>
            <w:r>
              <w:rPr>
                <w:sz w:val="20"/>
                <w:szCs w:val="20"/>
              </w:rPr>
              <w:t>уг Саратовской области; сокращение административных барьеров, повышение доступности государственных и муниципальных услуг; формирование и развитие контрактной системы в сфере закупок товаров, работ, услуг для обеспечения государственных нужд Саратовской об</w:t>
            </w:r>
            <w:r>
              <w:rPr>
                <w:sz w:val="20"/>
                <w:szCs w:val="20"/>
              </w:rPr>
              <w:t>ласти; формирование электронного правительства</w:t>
            </w:r>
          </w:p>
        </w:tc>
      </w:tr>
      <w:tr w:rsidR="00000000">
        <w:tblPrEx>
          <w:tblCellMar>
            <w:top w:w="0" w:type="dxa"/>
            <w:bottom w:w="0" w:type="dxa"/>
          </w:tblCellMar>
        </w:tblPrEx>
        <w:tc>
          <w:tcPr>
            <w:tcW w:w="885" w:type="dxa"/>
            <w:tcBorders>
              <w:top w:val="single" w:sz="4" w:space="0" w:color="auto"/>
              <w:bottom w:val="single" w:sz="4" w:space="0" w:color="auto"/>
              <w:right w:val="single" w:sz="4" w:space="0" w:color="auto"/>
            </w:tcBorders>
          </w:tcPr>
          <w:p w:rsidR="00000000" w:rsidRDefault="00D853C1">
            <w:pPr>
              <w:pStyle w:val="aa"/>
              <w:jc w:val="center"/>
              <w:rPr>
                <w:sz w:val="20"/>
                <w:szCs w:val="20"/>
              </w:rPr>
            </w:pPr>
            <w:bookmarkStart w:id="10" w:name="sub_1010"/>
            <w:r>
              <w:rPr>
                <w:sz w:val="20"/>
                <w:szCs w:val="20"/>
              </w:rPr>
              <w:t>10.</w:t>
            </w:r>
            <w:bookmarkEnd w:id="10"/>
          </w:p>
        </w:tc>
        <w:tc>
          <w:tcPr>
            <w:tcW w:w="2575" w:type="dxa"/>
            <w:tcBorders>
              <w:top w:val="single" w:sz="4" w:space="0" w:color="auto"/>
              <w:left w:val="single" w:sz="4" w:space="0" w:color="auto"/>
              <w:bottom w:val="single" w:sz="4" w:space="0" w:color="auto"/>
              <w:right w:val="single" w:sz="4" w:space="0" w:color="auto"/>
            </w:tcBorders>
          </w:tcPr>
          <w:p w:rsidR="00000000" w:rsidRDefault="00D853C1">
            <w:pPr>
              <w:pStyle w:val="ac"/>
              <w:rPr>
                <w:sz w:val="20"/>
                <w:szCs w:val="20"/>
              </w:rPr>
            </w:pPr>
            <w:hyperlink r:id="rId23" w:history="1">
              <w:r>
                <w:rPr>
                  <w:rStyle w:val="a4"/>
                  <w:sz w:val="20"/>
                  <w:szCs w:val="20"/>
                </w:rPr>
                <w:t>Информационное общество на 2014-2018 годы</w:t>
              </w:r>
            </w:hyperlink>
          </w:p>
        </w:tc>
        <w:tc>
          <w:tcPr>
            <w:tcW w:w="2232" w:type="dxa"/>
            <w:tcBorders>
              <w:top w:val="single" w:sz="4" w:space="0" w:color="auto"/>
              <w:left w:val="single" w:sz="4" w:space="0" w:color="auto"/>
              <w:bottom w:val="single" w:sz="4" w:space="0" w:color="auto"/>
              <w:right w:val="single" w:sz="4" w:space="0" w:color="auto"/>
            </w:tcBorders>
          </w:tcPr>
          <w:p w:rsidR="00000000" w:rsidRDefault="00D853C1">
            <w:pPr>
              <w:pStyle w:val="ac"/>
              <w:rPr>
                <w:sz w:val="20"/>
                <w:szCs w:val="20"/>
              </w:rPr>
            </w:pPr>
            <w:r>
              <w:rPr>
                <w:sz w:val="20"/>
                <w:szCs w:val="20"/>
              </w:rPr>
              <w:t>комитет п</w:t>
            </w:r>
            <w:r>
              <w:rPr>
                <w:sz w:val="20"/>
                <w:szCs w:val="20"/>
              </w:rPr>
              <w:t>о информатизации области (плательщик - управление делами Правительства области), министерство экономического развития области</w:t>
            </w:r>
          </w:p>
        </w:tc>
        <w:tc>
          <w:tcPr>
            <w:tcW w:w="3588" w:type="dxa"/>
            <w:tcBorders>
              <w:top w:val="single" w:sz="4" w:space="0" w:color="auto"/>
              <w:left w:val="single" w:sz="4" w:space="0" w:color="auto"/>
              <w:bottom w:val="single" w:sz="4" w:space="0" w:color="auto"/>
              <w:right w:val="single" w:sz="4" w:space="0" w:color="auto"/>
            </w:tcBorders>
          </w:tcPr>
          <w:p w:rsidR="00000000" w:rsidRDefault="00D853C1">
            <w:pPr>
              <w:pStyle w:val="ac"/>
              <w:rPr>
                <w:sz w:val="20"/>
                <w:szCs w:val="20"/>
              </w:rPr>
            </w:pPr>
            <w:r>
              <w:rPr>
                <w:sz w:val="20"/>
                <w:szCs w:val="20"/>
              </w:rPr>
              <w:t>министерство информации и печати области, управление обеспечения безопасности жизнедеятельности населения Правительства области</w:t>
            </w:r>
          </w:p>
        </w:tc>
        <w:tc>
          <w:tcPr>
            <w:tcW w:w="5941" w:type="dxa"/>
            <w:tcBorders>
              <w:top w:val="single" w:sz="4" w:space="0" w:color="auto"/>
              <w:left w:val="single" w:sz="4" w:space="0" w:color="auto"/>
              <w:bottom w:val="single" w:sz="4" w:space="0" w:color="auto"/>
            </w:tcBorders>
          </w:tcPr>
          <w:p w:rsidR="00000000" w:rsidRDefault="00D853C1">
            <w:pPr>
              <w:pStyle w:val="ac"/>
              <w:rPr>
                <w:sz w:val="20"/>
                <w:szCs w:val="20"/>
              </w:rPr>
            </w:pPr>
            <w:r>
              <w:rPr>
                <w:sz w:val="20"/>
                <w:szCs w:val="20"/>
              </w:rPr>
              <w:t>ра</w:t>
            </w:r>
            <w:r>
              <w:rPr>
                <w:sz w:val="20"/>
                <w:szCs w:val="20"/>
              </w:rPr>
              <w:t>звитие информатизации и использование информационных ресурсов; внедрение электронного правительства; содействие формированию современной инфраструктуры связи; обеспечение доступности для населения государственных и муниципальных услуг, предоставляемых в эл</w:t>
            </w:r>
            <w:r>
              <w:rPr>
                <w:sz w:val="20"/>
                <w:szCs w:val="20"/>
              </w:rPr>
              <w:t>ектронном виде и на базе многофункциональных центров; освещение деятельности органов государственной власти области, социально-экономического развития области и организация информационной поддержки наиболее значимых тем, в том числе с использованием социал</w:t>
            </w:r>
            <w:r>
              <w:rPr>
                <w:sz w:val="20"/>
                <w:szCs w:val="20"/>
              </w:rPr>
              <w:t>ьной рекламы</w:t>
            </w:r>
          </w:p>
        </w:tc>
      </w:tr>
      <w:tr w:rsidR="00000000">
        <w:tblPrEx>
          <w:tblCellMar>
            <w:top w:w="0" w:type="dxa"/>
            <w:bottom w:w="0" w:type="dxa"/>
          </w:tblCellMar>
        </w:tblPrEx>
        <w:tc>
          <w:tcPr>
            <w:tcW w:w="885" w:type="dxa"/>
            <w:tcBorders>
              <w:top w:val="single" w:sz="4" w:space="0" w:color="auto"/>
              <w:bottom w:val="single" w:sz="4" w:space="0" w:color="auto"/>
              <w:right w:val="single" w:sz="4" w:space="0" w:color="auto"/>
            </w:tcBorders>
          </w:tcPr>
          <w:p w:rsidR="00000000" w:rsidRDefault="00D853C1">
            <w:pPr>
              <w:pStyle w:val="aa"/>
              <w:jc w:val="center"/>
              <w:rPr>
                <w:sz w:val="20"/>
                <w:szCs w:val="20"/>
              </w:rPr>
            </w:pPr>
            <w:bookmarkStart w:id="11" w:name="sub_1011"/>
            <w:r>
              <w:rPr>
                <w:sz w:val="20"/>
                <w:szCs w:val="20"/>
              </w:rPr>
              <w:t>11.</w:t>
            </w:r>
            <w:bookmarkEnd w:id="11"/>
          </w:p>
        </w:tc>
        <w:tc>
          <w:tcPr>
            <w:tcW w:w="2575" w:type="dxa"/>
            <w:tcBorders>
              <w:top w:val="single" w:sz="4" w:space="0" w:color="auto"/>
              <w:left w:val="single" w:sz="4" w:space="0" w:color="auto"/>
              <w:bottom w:val="single" w:sz="4" w:space="0" w:color="auto"/>
              <w:right w:val="single" w:sz="4" w:space="0" w:color="auto"/>
            </w:tcBorders>
          </w:tcPr>
          <w:p w:rsidR="00000000" w:rsidRDefault="00D853C1">
            <w:pPr>
              <w:pStyle w:val="aa"/>
              <w:rPr>
                <w:sz w:val="20"/>
                <w:szCs w:val="20"/>
              </w:rPr>
            </w:pPr>
            <w:hyperlink r:id="rId24" w:history="1">
              <w:r>
                <w:rPr>
                  <w:rStyle w:val="a4"/>
                  <w:sz w:val="20"/>
                  <w:szCs w:val="20"/>
                </w:rPr>
                <w:t>Развитие транспортной системы</w:t>
              </w:r>
            </w:hyperlink>
          </w:p>
        </w:tc>
        <w:tc>
          <w:tcPr>
            <w:tcW w:w="2232" w:type="dxa"/>
            <w:tcBorders>
              <w:top w:val="single" w:sz="4" w:space="0" w:color="auto"/>
              <w:left w:val="single" w:sz="4" w:space="0" w:color="auto"/>
              <w:bottom w:val="single" w:sz="4" w:space="0" w:color="auto"/>
              <w:right w:val="single" w:sz="4" w:space="0" w:color="auto"/>
            </w:tcBorders>
          </w:tcPr>
          <w:p w:rsidR="00000000" w:rsidRDefault="00D853C1">
            <w:pPr>
              <w:pStyle w:val="ac"/>
              <w:rPr>
                <w:sz w:val="20"/>
                <w:szCs w:val="20"/>
              </w:rPr>
            </w:pPr>
            <w:r>
              <w:rPr>
                <w:sz w:val="20"/>
                <w:szCs w:val="20"/>
              </w:rPr>
              <w:t xml:space="preserve">министерство транспорта и </w:t>
            </w:r>
            <w:r>
              <w:rPr>
                <w:sz w:val="20"/>
                <w:szCs w:val="20"/>
              </w:rPr>
              <w:lastRenderedPageBreak/>
              <w:t>дорожного хозяйства области</w:t>
            </w:r>
          </w:p>
        </w:tc>
        <w:tc>
          <w:tcPr>
            <w:tcW w:w="3588" w:type="dxa"/>
            <w:tcBorders>
              <w:top w:val="single" w:sz="4" w:space="0" w:color="auto"/>
              <w:left w:val="single" w:sz="4" w:space="0" w:color="auto"/>
              <w:bottom w:val="single" w:sz="4" w:space="0" w:color="auto"/>
              <w:right w:val="single" w:sz="4" w:space="0" w:color="auto"/>
            </w:tcBorders>
          </w:tcPr>
          <w:p w:rsidR="00000000" w:rsidRDefault="00D853C1">
            <w:pPr>
              <w:pStyle w:val="ac"/>
              <w:rPr>
                <w:sz w:val="20"/>
                <w:szCs w:val="20"/>
              </w:rPr>
            </w:pPr>
            <w:r>
              <w:rPr>
                <w:sz w:val="20"/>
                <w:szCs w:val="20"/>
              </w:rPr>
              <w:lastRenderedPageBreak/>
              <w:t>министерство промышленности и энергетики области</w:t>
            </w:r>
          </w:p>
        </w:tc>
        <w:tc>
          <w:tcPr>
            <w:tcW w:w="5941" w:type="dxa"/>
            <w:tcBorders>
              <w:top w:val="single" w:sz="4" w:space="0" w:color="auto"/>
              <w:left w:val="single" w:sz="4" w:space="0" w:color="auto"/>
              <w:bottom w:val="single" w:sz="4" w:space="0" w:color="auto"/>
            </w:tcBorders>
          </w:tcPr>
          <w:p w:rsidR="00000000" w:rsidRDefault="00D853C1">
            <w:pPr>
              <w:pStyle w:val="ac"/>
              <w:rPr>
                <w:sz w:val="20"/>
                <w:szCs w:val="20"/>
              </w:rPr>
            </w:pPr>
            <w:r>
              <w:rPr>
                <w:sz w:val="20"/>
                <w:szCs w:val="20"/>
              </w:rPr>
              <w:t>модернизация и развитие транспортного комплекса Саратовской области;</w:t>
            </w:r>
          </w:p>
          <w:p w:rsidR="00000000" w:rsidRDefault="00D853C1">
            <w:pPr>
              <w:pStyle w:val="ac"/>
              <w:rPr>
                <w:sz w:val="20"/>
                <w:szCs w:val="20"/>
              </w:rPr>
            </w:pPr>
            <w:r>
              <w:rPr>
                <w:sz w:val="20"/>
                <w:szCs w:val="20"/>
              </w:rPr>
              <w:lastRenderedPageBreak/>
              <w:t>развитие и обеспечение сохранности сети автомобильных дорог Саратовской области;</w:t>
            </w:r>
          </w:p>
          <w:p w:rsidR="00000000" w:rsidRDefault="00D853C1">
            <w:pPr>
              <w:pStyle w:val="ac"/>
              <w:rPr>
                <w:sz w:val="20"/>
                <w:szCs w:val="20"/>
              </w:rPr>
            </w:pPr>
            <w:r>
              <w:rPr>
                <w:sz w:val="20"/>
                <w:szCs w:val="20"/>
              </w:rPr>
              <w:t>повышение безопасности дорожного движения в Саратовской области;</w:t>
            </w:r>
          </w:p>
          <w:p w:rsidR="00000000" w:rsidRDefault="00D853C1">
            <w:pPr>
              <w:pStyle w:val="ac"/>
              <w:rPr>
                <w:sz w:val="20"/>
                <w:szCs w:val="20"/>
              </w:rPr>
            </w:pPr>
            <w:r>
              <w:rPr>
                <w:sz w:val="20"/>
                <w:szCs w:val="20"/>
              </w:rPr>
              <w:t>внедрение спутниковых навигационных техно</w:t>
            </w:r>
            <w:r>
              <w:rPr>
                <w:sz w:val="20"/>
                <w:szCs w:val="20"/>
              </w:rPr>
              <w:t>логий с использованием системы ГЛОНАСС и других результатов космической деятельности в интересах социально-экономического и инновационного развития Саратовской области;</w:t>
            </w:r>
          </w:p>
          <w:p w:rsidR="00000000" w:rsidRDefault="00D853C1">
            <w:pPr>
              <w:pStyle w:val="ac"/>
              <w:rPr>
                <w:sz w:val="20"/>
                <w:szCs w:val="20"/>
              </w:rPr>
            </w:pPr>
            <w:r>
              <w:rPr>
                <w:sz w:val="20"/>
                <w:szCs w:val="20"/>
              </w:rPr>
              <w:t>развитие рынка газового моторного топлива в Саратовской области;</w:t>
            </w:r>
          </w:p>
          <w:p w:rsidR="00000000" w:rsidRDefault="00D853C1">
            <w:pPr>
              <w:pStyle w:val="ac"/>
              <w:rPr>
                <w:sz w:val="20"/>
                <w:szCs w:val="20"/>
              </w:rPr>
            </w:pPr>
            <w:r>
              <w:rPr>
                <w:sz w:val="20"/>
                <w:szCs w:val="20"/>
              </w:rPr>
              <w:t>развитие зарядной инфр</w:t>
            </w:r>
            <w:r>
              <w:rPr>
                <w:sz w:val="20"/>
                <w:szCs w:val="20"/>
              </w:rPr>
              <w:t>аструктуры для быстрой зарядки электрического автомобильного транспорта</w:t>
            </w:r>
          </w:p>
        </w:tc>
      </w:tr>
      <w:tr w:rsidR="00000000">
        <w:tblPrEx>
          <w:tblCellMar>
            <w:top w:w="0" w:type="dxa"/>
            <w:bottom w:w="0" w:type="dxa"/>
          </w:tblCellMar>
        </w:tblPrEx>
        <w:tc>
          <w:tcPr>
            <w:tcW w:w="885" w:type="dxa"/>
            <w:tcBorders>
              <w:top w:val="single" w:sz="4" w:space="0" w:color="auto"/>
              <w:bottom w:val="single" w:sz="4" w:space="0" w:color="auto"/>
              <w:right w:val="single" w:sz="4" w:space="0" w:color="auto"/>
            </w:tcBorders>
          </w:tcPr>
          <w:p w:rsidR="00000000" w:rsidRDefault="00D853C1">
            <w:pPr>
              <w:pStyle w:val="aa"/>
              <w:jc w:val="center"/>
              <w:rPr>
                <w:sz w:val="20"/>
                <w:szCs w:val="20"/>
              </w:rPr>
            </w:pPr>
            <w:bookmarkStart w:id="12" w:name="sub_1012"/>
            <w:r>
              <w:rPr>
                <w:sz w:val="20"/>
                <w:szCs w:val="20"/>
              </w:rPr>
              <w:lastRenderedPageBreak/>
              <w:t>12.</w:t>
            </w:r>
            <w:bookmarkEnd w:id="12"/>
          </w:p>
        </w:tc>
        <w:tc>
          <w:tcPr>
            <w:tcW w:w="2575" w:type="dxa"/>
            <w:tcBorders>
              <w:top w:val="single" w:sz="4" w:space="0" w:color="auto"/>
              <w:left w:val="single" w:sz="4" w:space="0" w:color="auto"/>
              <w:bottom w:val="single" w:sz="4" w:space="0" w:color="auto"/>
              <w:right w:val="single" w:sz="4" w:space="0" w:color="auto"/>
            </w:tcBorders>
          </w:tcPr>
          <w:p w:rsidR="00000000" w:rsidRDefault="00D853C1">
            <w:pPr>
              <w:pStyle w:val="ac"/>
              <w:rPr>
                <w:sz w:val="20"/>
                <w:szCs w:val="20"/>
              </w:rPr>
            </w:pPr>
            <w:hyperlink r:id="rId25" w:history="1">
              <w:r>
                <w:rPr>
                  <w:rStyle w:val="a4"/>
                  <w:sz w:val="20"/>
                  <w:szCs w:val="20"/>
                </w:rPr>
                <w:t>Развитие сельского хозяйства и регулирование рынков сельскохозяйственной продукции, сырья и пр</w:t>
              </w:r>
              <w:r>
                <w:rPr>
                  <w:rStyle w:val="a4"/>
                  <w:sz w:val="20"/>
                  <w:szCs w:val="20"/>
                </w:rPr>
                <w:t>одовольствия в Саратовской области</w:t>
              </w:r>
            </w:hyperlink>
          </w:p>
        </w:tc>
        <w:tc>
          <w:tcPr>
            <w:tcW w:w="2232" w:type="dxa"/>
            <w:tcBorders>
              <w:top w:val="single" w:sz="4" w:space="0" w:color="auto"/>
              <w:left w:val="single" w:sz="4" w:space="0" w:color="auto"/>
              <w:bottom w:val="single" w:sz="4" w:space="0" w:color="auto"/>
              <w:right w:val="single" w:sz="4" w:space="0" w:color="auto"/>
            </w:tcBorders>
          </w:tcPr>
          <w:p w:rsidR="00000000" w:rsidRDefault="00D853C1">
            <w:pPr>
              <w:pStyle w:val="ac"/>
              <w:rPr>
                <w:sz w:val="20"/>
                <w:szCs w:val="20"/>
              </w:rPr>
            </w:pPr>
            <w:r>
              <w:rPr>
                <w:sz w:val="20"/>
                <w:szCs w:val="20"/>
              </w:rPr>
              <w:t>министерство сельского хозяйства области</w:t>
            </w:r>
          </w:p>
        </w:tc>
        <w:tc>
          <w:tcPr>
            <w:tcW w:w="3588" w:type="dxa"/>
            <w:tcBorders>
              <w:top w:val="single" w:sz="4" w:space="0" w:color="auto"/>
              <w:left w:val="single" w:sz="4" w:space="0" w:color="auto"/>
              <w:bottom w:val="single" w:sz="4" w:space="0" w:color="auto"/>
              <w:right w:val="single" w:sz="4" w:space="0" w:color="auto"/>
            </w:tcBorders>
          </w:tcPr>
          <w:p w:rsidR="00000000" w:rsidRDefault="00D853C1">
            <w:pPr>
              <w:pStyle w:val="aa"/>
              <w:rPr>
                <w:sz w:val="20"/>
                <w:szCs w:val="20"/>
              </w:rPr>
            </w:pPr>
          </w:p>
        </w:tc>
        <w:tc>
          <w:tcPr>
            <w:tcW w:w="5941" w:type="dxa"/>
            <w:tcBorders>
              <w:top w:val="single" w:sz="4" w:space="0" w:color="auto"/>
              <w:left w:val="single" w:sz="4" w:space="0" w:color="auto"/>
              <w:bottom w:val="single" w:sz="4" w:space="0" w:color="auto"/>
            </w:tcBorders>
          </w:tcPr>
          <w:p w:rsidR="00000000" w:rsidRDefault="00D853C1">
            <w:pPr>
              <w:pStyle w:val="ac"/>
              <w:rPr>
                <w:sz w:val="20"/>
                <w:szCs w:val="20"/>
              </w:rPr>
            </w:pPr>
            <w:r>
              <w:rPr>
                <w:sz w:val="20"/>
                <w:szCs w:val="20"/>
              </w:rPr>
              <w:t>развитие отраслей агропромышленного комплекса, обеспечивающих ускоренное импортозамещение основных видов сельскохозяйственной продукции, сырья и продовольствия;</w:t>
            </w:r>
          </w:p>
          <w:p w:rsidR="00000000" w:rsidRDefault="00D853C1">
            <w:pPr>
              <w:pStyle w:val="ac"/>
              <w:rPr>
                <w:sz w:val="20"/>
                <w:szCs w:val="20"/>
              </w:rPr>
            </w:pPr>
            <w:r>
              <w:rPr>
                <w:sz w:val="20"/>
                <w:szCs w:val="20"/>
              </w:rPr>
              <w:t>обеспечение реализации государственной программы;</w:t>
            </w:r>
          </w:p>
          <w:p w:rsidR="00000000" w:rsidRDefault="00D853C1">
            <w:pPr>
              <w:pStyle w:val="ac"/>
              <w:rPr>
                <w:sz w:val="20"/>
                <w:szCs w:val="20"/>
              </w:rPr>
            </w:pPr>
            <w:r>
              <w:rPr>
                <w:sz w:val="20"/>
                <w:szCs w:val="20"/>
              </w:rPr>
              <w:t>эффективное вовлечение в оборот земель сельскохозяйственного назначения и развитие мелиоративного комплекса</w:t>
            </w:r>
          </w:p>
        </w:tc>
      </w:tr>
      <w:tr w:rsidR="00000000">
        <w:tblPrEx>
          <w:tblCellMar>
            <w:top w:w="0" w:type="dxa"/>
            <w:bottom w:w="0" w:type="dxa"/>
          </w:tblCellMar>
        </w:tblPrEx>
        <w:tc>
          <w:tcPr>
            <w:tcW w:w="885" w:type="dxa"/>
            <w:tcBorders>
              <w:top w:val="single" w:sz="4" w:space="0" w:color="auto"/>
              <w:bottom w:val="single" w:sz="4" w:space="0" w:color="auto"/>
              <w:right w:val="single" w:sz="4" w:space="0" w:color="auto"/>
            </w:tcBorders>
          </w:tcPr>
          <w:p w:rsidR="00000000" w:rsidRDefault="00D853C1">
            <w:pPr>
              <w:pStyle w:val="aa"/>
              <w:jc w:val="center"/>
              <w:rPr>
                <w:sz w:val="20"/>
                <w:szCs w:val="20"/>
              </w:rPr>
            </w:pPr>
            <w:bookmarkStart w:id="13" w:name="sub_1013"/>
            <w:r>
              <w:rPr>
                <w:sz w:val="20"/>
                <w:szCs w:val="20"/>
              </w:rPr>
              <w:t>13.</w:t>
            </w:r>
            <w:bookmarkEnd w:id="13"/>
          </w:p>
        </w:tc>
        <w:tc>
          <w:tcPr>
            <w:tcW w:w="2575" w:type="dxa"/>
            <w:tcBorders>
              <w:top w:val="single" w:sz="4" w:space="0" w:color="auto"/>
              <w:left w:val="single" w:sz="4" w:space="0" w:color="auto"/>
              <w:bottom w:val="single" w:sz="4" w:space="0" w:color="auto"/>
              <w:right w:val="single" w:sz="4" w:space="0" w:color="auto"/>
            </w:tcBorders>
          </w:tcPr>
          <w:p w:rsidR="00000000" w:rsidRDefault="00D853C1">
            <w:pPr>
              <w:pStyle w:val="ac"/>
              <w:rPr>
                <w:sz w:val="20"/>
                <w:szCs w:val="20"/>
              </w:rPr>
            </w:pPr>
            <w:hyperlink r:id="rId26" w:history="1">
              <w:r>
                <w:rPr>
                  <w:rStyle w:val="a4"/>
                  <w:sz w:val="20"/>
                  <w:szCs w:val="20"/>
                </w:rPr>
                <w:t>Охрана о</w:t>
              </w:r>
              <w:r>
                <w:rPr>
                  <w:rStyle w:val="a4"/>
                  <w:sz w:val="20"/>
                  <w:szCs w:val="20"/>
                </w:rPr>
                <w:t>кружающей среды, воспроизводство и рациональное использование природных ресурсов Саратовской области</w:t>
              </w:r>
            </w:hyperlink>
          </w:p>
        </w:tc>
        <w:tc>
          <w:tcPr>
            <w:tcW w:w="2232" w:type="dxa"/>
            <w:tcBorders>
              <w:top w:val="single" w:sz="4" w:space="0" w:color="auto"/>
              <w:left w:val="single" w:sz="4" w:space="0" w:color="auto"/>
              <w:bottom w:val="single" w:sz="4" w:space="0" w:color="auto"/>
              <w:right w:val="single" w:sz="4" w:space="0" w:color="auto"/>
            </w:tcBorders>
          </w:tcPr>
          <w:p w:rsidR="00000000" w:rsidRDefault="00D853C1">
            <w:pPr>
              <w:pStyle w:val="ac"/>
              <w:rPr>
                <w:sz w:val="20"/>
                <w:szCs w:val="20"/>
              </w:rPr>
            </w:pPr>
            <w:r>
              <w:rPr>
                <w:sz w:val="20"/>
                <w:szCs w:val="20"/>
              </w:rPr>
              <w:t>министерство природных ресурсов и экологии области</w:t>
            </w:r>
          </w:p>
        </w:tc>
        <w:tc>
          <w:tcPr>
            <w:tcW w:w="3588" w:type="dxa"/>
            <w:tcBorders>
              <w:top w:val="single" w:sz="4" w:space="0" w:color="auto"/>
              <w:left w:val="single" w:sz="4" w:space="0" w:color="auto"/>
              <w:bottom w:val="single" w:sz="4" w:space="0" w:color="auto"/>
              <w:right w:val="single" w:sz="4" w:space="0" w:color="auto"/>
            </w:tcBorders>
          </w:tcPr>
          <w:p w:rsidR="00000000" w:rsidRDefault="00D853C1">
            <w:pPr>
              <w:pStyle w:val="aa"/>
              <w:rPr>
                <w:sz w:val="20"/>
                <w:szCs w:val="20"/>
              </w:rPr>
            </w:pPr>
          </w:p>
        </w:tc>
        <w:tc>
          <w:tcPr>
            <w:tcW w:w="5941" w:type="dxa"/>
            <w:tcBorders>
              <w:top w:val="single" w:sz="4" w:space="0" w:color="auto"/>
              <w:left w:val="single" w:sz="4" w:space="0" w:color="auto"/>
              <w:bottom w:val="single" w:sz="4" w:space="0" w:color="auto"/>
            </w:tcBorders>
          </w:tcPr>
          <w:p w:rsidR="00000000" w:rsidRDefault="00D853C1">
            <w:pPr>
              <w:pStyle w:val="ac"/>
              <w:rPr>
                <w:sz w:val="20"/>
                <w:szCs w:val="20"/>
              </w:rPr>
            </w:pPr>
            <w:r>
              <w:rPr>
                <w:sz w:val="20"/>
                <w:szCs w:val="20"/>
              </w:rPr>
              <w:t>охрана окружающей среды, защита природных комплексов, объектов и ресурсов; развитие водохозяйственно</w:t>
            </w:r>
            <w:r>
              <w:rPr>
                <w:sz w:val="20"/>
                <w:szCs w:val="20"/>
              </w:rPr>
              <w:t>го комплекса; развитие лесного хозяйства; совершенствование системы обращения с отходами производства и потребления</w:t>
            </w:r>
          </w:p>
        </w:tc>
      </w:tr>
      <w:tr w:rsidR="00000000">
        <w:tblPrEx>
          <w:tblCellMar>
            <w:top w:w="0" w:type="dxa"/>
            <w:bottom w:w="0" w:type="dxa"/>
          </w:tblCellMar>
        </w:tblPrEx>
        <w:tc>
          <w:tcPr>
            <w:tcW w:w="885" w:type="dxa"/>
            <w:tcBorders>
              <w:top w:val="single" w:sz="4" w:space="0" w:color="auto"/>
              <w:bottom w:val="single" w:sz="4" w:space="0" w:color="auto"/>
              <w:right w:val="single" w:sz="4" w:space="0" w:color="auto"/>
            </w:tcBorders>
          </w:tcPr>
          <w:p w:rsidR="00000000" w:rsidRDefault="00D853C1">
            <w:pPr>
              <w:pStyle w:val="aa"/>
              <w:jc w:val="center"/>
              <w:rPr>
                <w:sz w:val="20"/>
                <w:szCs w:val="20"/>
              </w:rPr>
            </w:pPr>
            <w:bookmarkStart w:id="14" w:name="sub_1014"/>
            <w:r>
              <w:rPr>
                <w:sz w:val="20"/>
                <w:szCs w:val="20"/>
              </w:rPr>
              <w:t>14.</w:t>
            </w:r>
            <w:bookmarkEnd w:id="14"/>
          </w:p>
        </w:tc>
        <w:tc>
          <w:tcPr>
            <w:tcW w:w="2575" w:type="dxa"/>
            <w:tcBorders>
              <w:top w:val="single" w:sz="4" w:space="0" w:color="auto"/>
              <w:left w:val="single" w:sz="4" w:space="0" w:color="auto"/>
              <w:bottom w:val="single" w:sz="4" w:space="0" w:color="auto"/>
              <w:right w:val="single" w:sz="4" w:space="0" w:color="auto"/>
            </w:tcBorders>
          </w:tcPr>
          <w:p w:rsidR="00000000" w:rsidRDefault="00D853C1">
            <w:pPr>
              <w:pStyle w:val="ac"/>
              <w:rPr>
                <w:sz w:val="20"/>
                <w:szCs w:val="20"/>
              </w:rPr>
            </w:pPr>
            <w:hyperlink r:id="rId27" w:history="1">
              <w:r>
                <w:rPr>
                  <w:rStyle w:val="a4"/>
                  <w:sz w:val="20"/>
                  <w:szCs w:val="20"/>
                </w:rPr>
                <w:t>Повышение энергоэффективности и энергосбережения в Саратовской области</w:t>
              </w:r>
            </w:hyperlink>
          </w:p>
        </w:tc>
        <w:tc>
          <w:tcPr>
            <w:tcW w:w="2232" w:type="dxa"/>
            <w:tcBorders>
              <w:top w:val="single" w:sz="4" w:space="0" w:color="auto"/>
              <w:left w:val="single" w:sz="4" w:space="0" w:color="auto"/>
              <w:bottom w:val="single" w:sz="4" w:space="0" w:color="auto"/>
              <w:right w:val="single" w:sz="4" w:space="0" w:color="auto"/>
            </w:tcBorders>
          </w:tcPr>
          <w:p w:rsidR="00000000" w:rsidRDefault="00D853C1">
            <w:pPr>
              <w:pStyle w:val="ac"/>
              <w:rPr>
                <w:sz w:val="20"/>
                <w:szCs w:val="20"/>
              </w:rPr>
            </w:pPr>
            <w:r>
              <w:rPr>
                <w:sz w:val="20"/>
                <w:szCs w:val="20"/>
              </w:rPr>
              <w:t>министерство строительства и жилищно-коммунального хозяйства области</w:t>
            </w:r>
          </w:p>
        </w:tc>
        <w:tc>
          <w:tcPr>
            <w:tcW w:w="3588" w:type="dxa"/>
            <w:tcBorders>
              <w:top w:val="single" w:sz="4" w:space="0" w:color="auto"/>
              <w:left w:val="single" w:sz="4" w:space="0" w:color="auto"/>
              <w:bottom w:val="single" w:sz="4" w:space="0" w:color="auto"/>
              <w:right w:val="single" w:sz="4" w:space="0" w:color="auto"/>
            </w:tcBorders>
          </w:tcPr>
          <w:p w:rsidR="00000000" w:rsidRDefault="00D853C1">
            <w:pPr>
              <w:pStyle w:val="ac"/>
              <w:rPr>
                <w:sz w:val="20"/>
                <w:szCs w:val="20"/>
              </w:rPr>
            </w:pPr>
            <w:r>
              <w:rPr>
                <w:sz w:val="20"/>
                <w:szCs w:val="20"/>
              </w:rPr>
              <w:t>министерство промышленности и энергетики области</w:t>
            </w:r>
          </w:p>
        </w:tc>
        <w:tc>
          <w:tcPr>
            <w:tcW w:w="5941" w:type="dxa"/>
            <w:tcBorders>
              <w:top w:val="single" w:sz="4" w:space="0" w:color="auto"/>
              <w:left w:val="single" w:sz="4" w:space="0" w:color="auto"/>
              <w:bottom w:val="single" w:sz="4" w:space="0" w:color="auto"/>
            </w:tcBorders>
          </w:tcPr>
          <w:p w:rsidR="00000000" w:rsidRDefault="00D853C1">
            <w:pPr>
              <w:pStyle w:val="ac"/>
              <w:rPr>
                <w:sz w:val="20"/>
                <w:szCs w:val="20"/>
              </w:rPr>
            </w:pPr>
            <w:r>
              <w:rPr>
                <w:sz w:val="20"/>
                <w:szCs w:val="20"/>
              </w:rPr>
              <w:t xml:space="preserve">энергосбережение и повышение энергоэффективности теплоснабжения </w:t>
            </w:r>
            <w:r>
              <w:rPr>
                <w:sz w:val="20"/>
                <w:szCs w:val="20"/>
              </w:rPr>
              <w:t>и системы коммунальной инфраструктуры; энергосбережение и повышение энергоэффективности в промышленности, в организациях бюджетной сферы, в жилищном секторе; обеспечение населения области твердым топливом</w:t>
            </w:r>
          </w:p>
        </w:tc>
      </w:tr>
      <w:tr w:rsidR="00000000">
        <w:tblPrEx>
          <w:tblCellMar>
            <w:top w:w="0" w:type="dxa"/>
            <w:bottom w:w="0" w:type="dxa"/>
          </w:tblCellMar>
        </w:tblPrEx>
        <w:tc>
          <w:tcPr>
            <w:tcW w:w="885" w:type="dxa"/>
            <w:tcBorders>
              <w:top w:val="single" w:sz="4" w:space="0" w:color="auto"/>
              <w:bottom w:val="single" w:sz="4" w:space="0" w:color="auto"/>
              <w:right w:val="single" w:sz="4" w:space="0" w:color="auto"/>
            </w:tcBorders>
          </w:tcPr>
          <w:p w:rsidR="00000000" w:rsidRDefault="00D853C1">
            <w:pPr>
              <w:pStyle w:val="aa"/>
              <w:jc w:val="center"/>
              <w:rPr>
                <w:sz w:val="20"/>
                <w:szCs w:val="20"/>
              </w:rPr>
            </w:pPr>
            <w:bookmarkStart w:id="15" w:name="sub_1015"/>
            <w:r>
              <w:rPr>
                <w:sz w:val="20"/>
                <w:szCs w:val="20"/>
              </w:rPr>
              <w:t>15.</w:t>
            </w:r>
            <w:bookmarkEnd w:id="15"/>
          </w:p>
        </w:tc>
        <w:tc>
          <w:tcPr>
            <w:tcW w:w="2575" w:type="dxa"/>
            <w:tcBorders>
              <w:top w:val="single" w:sz="4" w:space="0" w:color="auto"/>
              <w:left w:val="single" w:sz="4" w:space="0" w:color="auto"/>
              <w:bottom w:val="single" w:sz="4" w:space="0" w:color="auto"/>
              <w:right w:val="single" w:sz="4" w:space="0" w:color="auto"/>
            </w:tcBorders>
          </w:tcPr>
          <w:p w:rsidR="00000000" w:rsidRDefault="00D853C1">
            <w:pPr>
              <w:pStyle w:val="ac"/>
              <w:rPr>
                <w:sz w:val="20"/>
                <w:szCs w:val="20"/>
              </w:rPr>
            </w:pPr>
            <w:hyperlink r:id="rId28" w:history="1">
              <w:r>
                <w:rPr>
                  <w:rStyle w:val="a4"/>
                  <w:sz w:val="20"/>
                  <w:szCs w:val="20"/>
                </w:rPr>
                <w:t>Защита населения и территорий от чрезвычайных ситуаций, обеспечение пожарной безопасности</w:t>
              </w:r>
            </w:hyperlink>
          </w:p>
        </w:tc>
        <w:tc>
          <w:tcPr>
            <w:tcW w:w="2232" w:type="dxa"/>
            <w:tcBorders>
              <w:top w:val="single" w:sz="4" w:space="0" w:color="auto"/>
              <w:left w:val="single" w:sz="4" w:space="0" w:color="auto"/>
              <w:bottom w:val="single" w:sz="4" w:space="0" w:color="auto"/>
              <w:right w:val="single" w:sz="4" w:space="0" w:color="auto"/>
            </w:tcBorders>
          </w:tcPr>
          <w:p w:rsidR="00000000" w:rsidRDefault="00D853C1">
            <w:pPr>
              <w:pStyle w:val="ac"/>
              <w:rPr>
                <w:sz w:val="20"/>
                <w:szCs w:val="20"/>
              </w:rPr>
            </w:pPr>
            <w:r>
              <w:rPr>
                <w:sz w:val="20"/>
                <w:szCs w:val="20"/>
              </w:rPr>
              <w:t>управление обеспечения безопасности жизнедеятельности населения Правительства области</w:t>
            </w:r>
          </w:p>
        </w:tc>
        <w:tc>
          <w:tcPr>
            <w:tcW w:w="3588" w:type="dxa"/>
            <w:tcBorders>
              <w:top w:val="single" w:sz="4" w:space="0" w:color="auto"/>
              <w:left w:val="single" w:sz="4" w:space="0" w:color="auto"/>
              <w:bottom w:val="single" w:sz="4" w:space="0" w:color="auto"/>
              <w:right w:val="single" w:sz="4" w:space="0" w:color="auto"/>
            </w:tcBorders>
          </w:tcPr>
          <w:p w:rsidR="00000000" w:rsidRDefault="00D853C1">
            <w:pPr>
              <w:pStyle w:val="aa"/>
              <w:rPr>
                <w:sz w:val="20"/>
                <w:szCs w:val="20"/>
              </w:rPr>
            </w:pPr>
          </w:p>
        </w:tc>
        <w:tc>
          <w:tcPr>
            <w:tcW w:w="5941" w:type="dxa"/>
            <w:tcBorders>
              <w:top w:val="single" w:sz="4" w:space="0" w:color="auto"/>
              <w:left w:val="single" w:sz="4" w:space="0" w:color="auto"/>
              <w:bottom w:val="single" w:sz="4" w:space="0" w:color="auto"/>
            </w:tcBorders>
          </w:tcPr>
          <w:p w:rsidR="00000000" w:rsidRDefault="00D853C1">
            <w:pPr>
              <w:pStyle w:val="ac"/>
              <w:rPr>
                <w:sz w:val="20"/>
                <w:szCs w:val="20"/>
              </w:rPr>
            </w:pPr>
            <w:r>
              <w:rPr>
                <w:sz w:val="20"/>
                <w:szCs w:val="20"/>
              </w:rPr>
              <w:t>снижение рисков и смягчение последствий чрезвычайных ситуаций природного и техногенного характера; обеспечение пожарной безопасности; построение и развитие аппаратно-программного комплекса "Безопасный город" на территории Саратовской области</w:t>
            </w:r>
          </w:p>
        </w:tc>
      </w:tr>
      <w:tr w:rsidR="00000000">
        <w:tblPrEx>
          <w:tblCellMar>
            <w:top w:w="0" w:type="dxa"/>
            <w:bottom w:w="0" w:type="dxa"/>
          </w:tblCellMar>
        </w:tblPrEx>
        <w:tc>
          <w:tcPr>
            <w:tcW w:w="885" w:type="dxa"/>
            <w:tcBorders>
              <w:top w:val="single" w:sz="4" w:space="0" w:color="auto"/>
              <w:bottom w:val="single" w:sz="4" w:space="0" w:color="auto"/>
              <w:right w:val="single" w:sz="4" w:space="0" w:color="auto"/>
            </w:tcBorders>
          </w:tcPr>
          <w:p w:rsidR="00000000" w:rsidRDefault="00D853C1">
            <w:pPr>
              <w:pStyle w:val="aa"/>
              <w:jc w:val="center"/>
              <w:rPr>
                <w:sz w:val="20"/>
                <w:szCs w:val="20"/>
              </w:rPr>
            </w:pPr>
            <w:bookmarkStart w:id="16" w:name="sub_1016"/>
            <w:r>
              <w:rPr>
                <w:sz w:val="20"/>
                <w:szCs w:val="20"/>
              </w:rPr>
              <w:t>16.</w:t>
            </w:r>
            <w:bookmarkEnd w:id="16"/>
          </w:p>
        </w:tc>
        <w:tc>
          <w:tcPr>
            <w:tcW w:w="2575" w:type="dxa"/>
            <w:tcBorders>
              <w:top w:val="single" w:sz="4" w:space="0" w:color="auto"/>
              <w:left w:val="single" w:sz="4" w:space="0" w:color="auto"/>
              <w:bottom w:val="single" w:sz="4" w:space="0" w:color="auto"/>
              <w:right w:val="single" w:sz="4" w:space="0" w:color="auto"/>
            </w:tcBorders>
          </w:tcPr>
          <w:p w:rsidR="00000000" w:rsidRDefault="00D853C1">
            <w:pPr>
              <w:pStyle w:val="ac"/>
              <w:rPr>
                <w:sz w:val="20"/>
                <w:szCs w:val="20"/>
              </w:rPr>
            </w:pPr>
            <w:hyperlink r:id="rId29" w:history="1">
              <w:r>
                <w:rPr>
                  <w:rStyle w:val="a4"/>
                  <w:sz w:val="20"/>
                  <w:szCs w:val="20"/>
                </w:rPr>
                <w:t xml:space="preserve">Профилактика </w:t>
              </w:r>
              <w:r>
                <w:rPr>
                  <w:rStyle w:val="a4"/>
                  <w:sz w:val="20"/>
                  <w:szCs w:val="20"/>
                </w:rPr>
                <w:lastRenderedPageBreak/>
                <w:t>правонарушений, терроризма, экстремизма и противодействие незаконному обороту наркотических средств</w:t>
              </w:r>
            </w:hyperlink>
          </w:p>
        </w:tc>
        <w:tc>
          <w:tcPr>
            <w:tcW w:w="2232" w:type="dxa"/>
            <w:tcBorders>
              <w:top w:val="single" w:sz="4" w:space="0" w:color="auto"/>
              <w:left w:val="single" w:sz="4" w:space="0" w:color="auto"/>
              <w:bottom w:val="single" w:sz="4" w:space="0" w:color="auto"/>
              <w:right w:val="single" w:sz="4" w:space="0" w:color="auto"/>
            </w:tcBorders>
          </w:tcPr>
          <w:p w:rsidR="00000000" w:rsidRDefault="00D853C1">
            <w:pPr>
              <w:pStyle w:val="ac"/>
              <w:rPr>
                <w:sz w:val="20"/>
                <w:szCs w:val="20"/>
              </w:rPr>
            </w:pPr>
            <w:r>
              <w:rPr>
                <w:sz w:val="20"/>
                <w:szCs w:val="20"/>
              </w:rPr>
              <w:lastRenderedPageBreak/>
              <w:t xml:space="preserve">управление по </w:t>
            </w:r>
            <w:r>
              <w:rPr>
                <w:sz w:val="20"/>
                <w:szCs w:val="20"/>
              </w:rPr>
              <w:lastRenderedPageBreak/>
              <w:t>взаимодействию с правоохранительными органами и пр</w:t>
            </w:r>
            <w:r>
              <w:rPr>
                <w:sz w:val="20"/>
                <w:szCs w:val="20"/>
              </w:rPr>
              <w:t>отиводействию коррупции Правительства области</w:t>
            </w:r>
          </w:p>
        </w:tc>
        <w:tc>
          <w:tcPr>
            <w:tcW w:w="3588" w:type="dxa"/>
            <w:tcBorders>
              <w:top w:val="single" w:sz="4" w:space="0" w:color="auto"/>
              <w:left w:val="single" w:sz="4" w:space="0" w:color="auto"/>
              <w:bottom w:val="single" w:sz="4" w:space="0" w:color="auto"/>
              <w:right w:val="single" w:sz="4" w:space="0" w:color="auto"/>
            </w:tcBorders>
          </w:tcPr>
          <w:p w:rsidR="00000000" w:rsidRDefault="00D853C1">
            <w:pPr>
              <w:pStyle w:val="aa"/>
              <w:rPr>
                <w:sz w:val="20"/>
                <w:szCs w:val="20"/>
              </w:rPr>
            </w:pPr>
          </w:p>
        </w:tc>
        <w:tc>
          <w:tcPr>
            <w:tcW w:w="5941" w:type="dxa"/>
            <w:tcBorders>
              <w:top w:val="single" w:sz="4" w:space="0" w:color="auto"/>
              <w:left w:val="single" w:sz="4" w:space="0" w:color="auto"/>
              <w:bottom w:val="single" w:sz="4" w:space="0" w:color="auto"/>
            </w:tcBorders>
          </w:tcPr>
          <w:p w:rsidR="00000000" w:rsidRDefault="00D853C1">
            <w:pPr>
              <w:pStyle w:val="ac"/>
              <w:rPr>
                <w:sz w:val="20"/>
                <w:szCs w:val="20"/>
              </w:rPr>
            </w:pPr>
            <w:r>
              <w:rPr>
                <w:sz w:val="20"/>
                <w:szCs w:val="20"/>
              </w:rPr>
              <w:t xml:space="preserve">профилактика правонарушений и усиление борьбы с </w:t>
            </w:r>
            <w:r>
              <w:rPr>
                <w:sz w:val="20"/>
                <w:szCs w:val="20"/>
              </w:rPr>
              <w:lastRenderedPageBreak/>
              <w:t>преступностью на территории области;</w:t>
            </w:r>
          </w:p>
          <w:p w:rsidR="00000000" w:rsidRDefault="00D853C1">
            <w:pPr>
              <w:pStyle w:val="ac"/>
              <w:rPr>
                <w:sz w:val="20"/>
                <w:szCs w:val="20"/>
              </w:rPr>
            </w:pPr>
            <w:r>
              <w:rPr>
                <w:sz w:val="20"/>
                <w:szCs w:val="20"/>
              </w:rPr>
              <w:t>профилактика терроризма и экстремизма в области;</w:t>
            </w:r>
          </w:p>
          <w:p w:rsidR="00000000" w:rsidRDefault="00D853C1">
            <w:pPr>
              <w:pStyle w:val="ac"/>
              <w:rPr>
                <w:sz w:val="20"/>
                <w:szCs w:val="20"/>
              </w:rPr>
            </w:pPr>
            <w:r>
              <w:rPr>
                <w:sz w:val="20"/>
                <w:szCs w:val="20"/>
              </w:rPr>
              <w:t>противодействие злоупотреблению наркотиками и их незаконному обороту в обла</w:t>
            </w:r>
            <w:r>
              <w:rPr>
                <w:sz w:val="20"/>
                <w:szCs w:val="20"/>
              </w:rPr>
              <w:t>сти;</w:t>
            </w:r>
          </w:p>
          <w:p w:rsidR="00000000" w:rsidRDefault="00D853C1">
            <w:pPr>
              <w:pStyle w:val="ac"/>
              <w:rPr>
                <w:sz w:val="20"/>
                <w:szCs w:val="20"/>
              </w:rPr>
            </w:pPr>
            <w:r>
              <w:rPr>
                <w:sz w:val="20"/>
                <w:szCs w:val="20"/>
              </w:rPr>
              <w:t>противодействие коррупции в Саратовской области;</w:t>
            </w:r>
          </w:p>
          <w:p w:rsidR="00000000" w:rsidRDefault="00D853C1">
            <w:pPr>
              <w:pStyle w:val="ac"/>
              <w:rPr>
                <w:sz w:val="20"/>
                <w:szCs w:val="20"/>
              </w:rPr>
            </w:pPr>
            <w:bookmarkStart w:id="17" w:name="sub_10165"/>
            <w:r>
              <w:rPr>
                <w:sz w:val="20"/>
                <w:szCs w:val="20"/>
              </w:rPr>
              <w:t>профилактика безнадзорности и правонарушений среди несовершеннолетних</w:t>
            </w:r>
            <w:bookmarkEnd w:id="17"/>
          </w:p>
        </w:tc>
      </w:tr>
      <w:tr w:rsidR="00000000">
        <w:tblPrEx>
          <w:tblCellMar>
            <w:top w:w="0" w:type="dxa"/>
            <w:bottom w:w="0" w:type="dxa"/>
          </w:tblCellMar>
        </w:tblPrEx>
        <w:tc>
          <w:tcPr>
            <w:tcW w:w="885" w:type="dxa"/>
            <w:tcBorders>
              <w:top w:val="single" w:sz="4" w:space="0" w:color="auto"/>
              <w:bottom w:val="single" w:sz="4" w:space="0" w:color="auto"/>
              <w:right w:val="single" w:sz="4" w:space="0" w:color="auto"/>
            </w:tcBorders>
          </w:tcPr>
          <w:p w:rsidR="00000000" w:rsidRDefault="00D853C1">
            <w:pPr>
              <w:pStyle w:val="aa"/>
              <w:jc w:val="center"/>
              <w:rPr>
                <w:sz w:val="20"/>
                <w:szCs w:val="20"/>
              </w:rPr>
            </w:pPr>
            <w:bookmarkStart w:id="18" w:name="sub_1017"/>
            <w:r>
              <w:rPr>
                <w:sz w:val="20"/>
                <w:szCs w:val="20"/>
              </w:rPr>
              <w:lastRenderedPageBreak/>
              <w:t>17.</w:t>
            </w:r>
            <w:bookmarkEnd w:id="18"/>
          </w:p>
        </w:tc>
        <w:tc>
          <w:tcPr>
            <w:tcW w:w="2575" w:type="dxa"/>
            <w:tcBorders>
              <w:top w:val="single" w:sz="4" w:space="0" w:color="auto"/>
              <w:left w:val="single" w:sz="4" w:space="0" w:color="auto"/>
              <w:bottom w:val="single" w:sz="4" w:space="0" w:color="auto"/>
              <w:right w:val="single" w:sz="4" w:space="0" w:color="auto"/>
            </w:tcBorders>
          </w:tcPr>
          <w:p w:rsidR="00000000" w:rsidRDefault="00D853C1">
            <w:pPr>
              <w:pStyle w:val="ac"/>
              <w:rPr>
                <w:sz w:val="20"/>
                <w:szCs w:val="20"/>
              </w:rPr>
            </w:pPr>
            <w:hyperlink r:id="rId30" w:history="1">
              <w:r>
                <w:rPr>
                  <w:rStyle w:val="a4"/>
                  <w:sz w:val="20"/>
                  <w:szCs w:val="20"/>
                </w:rPr>
                <w:t>Развитие государственного и муниципального управления</w:t>
              </w:r>
            </w:hyperlink>
          </w:p>
        </w:tc>
        <w:tc>
          <w:tcPr>
            <w:tcW w:w="2232" w:type="dxa"/>
            <w:tcBorders>
              <w:top w:val="single" w:sz="4" w:space="0" w:color="auto"/>
              <w:left w:val="single" w:sz="4" w:space="0" w:color="auto"/>
              <w:bottom w:val="single" w:sz="4" w:space="0" w:color="auto"/>
              <w:right w:val="single" w:sz="4" w:space="0" w:color="auto"/>
            </w:tcBorders>
          </w:tcPr>
          <w:p w:rsidR="00000000" w:rsidRDefault="00D853C1">
            <w:pPr>
              <w:pStyle w:val="ac"/>
              <w:rPr>
                <w:sz w:val="20"/>
                <w:szCs w:val="20"/>
              </w:rPr>
            </w:pPr>
            <w:r>
              <w:rPr>
                <w:sz w:val="20"/>
                <w:szCs w:val="20"/>
              </w:rPr>
              <w:t>министерство по делам территориальных образований области</w:t>
            </w:r>
          </w:p>
        </w:tc>
        <w:tc>
          <w:tcPr>
            <w:tcW w:w="3588" w:type="dxa"/>
            <w:tcBorders>
              <w:top w:val="single" w:sz="4" w:space="0" w:color="auto"/>
              <w:left w:val="single" w:sz="4" w:space="0" w:color="auto"/>
              <w:bottom w:val="single" w:sz="4" w:space="0" w:color="auto"/>
              <w:right w:val="single" w:sz="4" w:space="0" w:color="auto"/>
            </w:tcBorders>
          </w:tcPr>
          <w:p w:rsidR="00000000" w:rsidRDefault="00D853C1">
            <w:pPr>
              <w:pStyle w:val="ac"/>
              <w:rPr>
                <w:sz w:val="20"/>
                <w:szCs w:val="20"/>
              </w:rPr>
            </w:pPr>
            <w:r>
              <w:rPr>
                <w:sz w:val="20"/>
                <w:szCs w:val="20"/>
              </w:rPr>
              <w:t>управление делами Правительства области, управление кадровой политики и государственной службы Правительства области, министерство финансов о</w:t>
            </w:r>
            <w:r>
              <w:rPr>
                <w:sz w:val="20"/>
                <w:szCs w:val="20"/>
              </w:rPr>
              <w:t>бласти, министерство информации и массовых коммуникаций области</w:t>
            </w:r>
          </w:p>
        </w:tc>
        <w:tc>
          <w:tcPr>
            <w:tcW w:w="5941" w:type="dxa"/>
            <w:tcBorders>
              <w:top w:val="single" w:sz="4" w:space="0" w:color="auto"/>
              <w:left w:val="single" w:sz="4" w:space="0" w:color="auto"/>
              <w:bottom w:val="single" w:sz="4" w:space="0" w:color="auto"/>
            </w:tcBorders>
          </w:tcPr>
          <w:p w:rsidR="00000000" w:rsidRDefault="00D853C1">
            <w:pPr>
              <w:pStyle w:val="ac"/>
              <w:rPr>
                <w:sz w:val="20"/>
                <w:szCs w:val="20"/>
              </w:rPr>
            </w:pPr>
            <w:r>
              <w:rPr>
                <w:sz w:val="20"/>
                <w:szCs w:val="20"/>
              </w:rPr>
              <w:t>развитие местного самоуправления в Саратовской области;</w:t>
            </w:r>
          </w:p>
          <w:p w:rsidR="00000000" w:rsidRDefault="00D853C1">
            <w:pPr>
              <w:pStyle w:val="ac"/>
              <w:rPr>
                <w:sz w:val="20"/>
                <w:szCs w:val="20"/>
              </w:rPr>
            </w:pPr>
            <w:r>
              <w:rPr>
                <w:sz w:val="20"/>
                <w:szCs w:val="20"/>
              </w:rPr>
              <w:t>создание условий для реализации установленных полномочий (функций) управления делами Правительства области;</w:t>
            </w:r>
          </w:p>
          <w:p w:rsidR="00000000" w:rsidRDefault="00D853C1">
            <w:pPr>
              <w:pStyle w:val="ac"/>
              <w:rPr>
                <w:sz w:val="20"/>
                <w:szCs w:val="20"/>
              </w:rPr>
            </w:pPr>
            <w:r>
              <w:rPr>
                <w:sz w:val="20"/>
                <w:szCs w:val="20"/>
              </w:rPr>
              <w:t>дополнительное профессиональ</w:t>
            </w:r>
            <w:r>
              <w:rPr>
                <w:sz w:val="20"/>
                <w:szCs w:val="20"/>
              </w:rPr>
              <w:t>ное образование лиц, включенных в резерв управленческих кадров Губернатора Саратовской области;</w:t>
            </w:r>
          </w:p>
          <w:p w:rsidR="00000000" w:rsidRDefault="00D853C1">
            <w:pPr>
              <w:pStyle w:val="ac"/>
              <w:rPr>
                <w:sz w:val="20"/>
                <w:szCs w:val="20"/>
              </w:rPr>
            </w:pPr>
            <w:r>
              <w:rPr>
                <w:sz w:val="20"/>
                <w:szCs w:val="20"/>
              </w:rPr>
              <w:t>управление региональными финансами Саратовской области;</w:t>
            </w:r>
          </w:p>
          <w:p w:rsidR="00000000" w:rsidRDefault="00D853C1">
            <w:pPr>
              <w:pStyle w:val="ac"/>
              <w:rPr>
                <w:sz w:val="20"/>
                <w:szCs w:val="20"/>
              </w:rPr>
            </w:pPr>
            <w:r>
              <w:rPr>
                <w:sz w:val="20"/>
                <w:szCs w:val="20"/>
              </w:rPr>
              <w:t>информационная открытость органов государственной власти</w:t>
            </w:r>
          </w:p>
        </w:tc>
      </w:tr>
      <w:tr w:rsidR="00000000">
        <w:tblPrEx>
          <w:tblCellMar>
            <w:top w:w="0" w:type="dxa"/>
            <w:bottom w:w="0" w:type="dxa"/>
          </w:tblCellMar>
        </w:tblPrEx>
        <w:tc>
          <w:tcPr>
            <w:tcW w:w="885" w:type="dxa"/>
            <w:tcBorders>
              <w:top w:val="single" w:sz="4" w:space="0" w:color="auto"/>
              <w:bottom w:val="single" w:sz="4" w:space="0" w:color="auto"/>
              <w:right w:val="nil"/>
            </w:tcBorders>
          </w:tcPr>
          <w:p w:rsidR="00000000" w:rsidRDefault="00D853C1">
            <w:pPr>
              <w:pStyle w:val="aa"/>
              <w:jc w:val="center"/>
              <w:rPr>
                <w:sz w:val="20"/>
                <w:szCs w:val="20"/>
              </w:rPr>
            </w:pPr>
            <w:bookmarkStart w:id="19" w:name="sub_1018"/>
            <w:r>
              <w:rPr>
                <w:sz w:val="20"/>
                <w:szCs w:val="20"/>
              </w:rPr>
              <w:t>18.</w:t>
            </w:r>
            <w:bookmarkEnd w:id="19"/>
          </w:p>
        </w:tc>
        <w:tc>
          <w:tcPr>
            <w:tcW w:w="2575" w:type="dxa"/>
            <w:tcBorders>
              <w:top w:val="single" w:sz="4" w:space="0" w:color="auto"/>
              <w:left w:val="single" w:sz="4" w:space="0" w:color="auto"/>
              <w:bottom w:val="single" w:sz="4" w:space="0" w:color="auto"/>
              <w:right w:val="nil"/>
            </w:tcBorders>
          </w:tcPr>
          <w:p w:rsidR="00000000" w:rsidRDefault="00D853C1">
            <w:pPr>
              <w:pStyle w:val="ac"/>
              <w:rPr>
                <w:sz w:val="20"/>
                <w:szCs w:val="20"/>
              </w:rPr>
            </w:pPr>
            <w:hyperlink r:id="rId31" w:history="1">
              <w:r>
                <w:rPr>
                  <w:rStyle w:val="a4"/>
                  <w:sz w:val="20"/>
                  <w:szCs w:val="20"/>
                </w:rPr>
                <w:t>Развитие промышленности в Саратовской области</w:t>
              </w:r>
            </w:hyperlink>
          </w:p>
        </w:tc>
        <w:tc>
          <w:tcPr>
            <w:tcW w:w="2232" w:type="dxa"/>
            <w:tcBorders>
              <w:top w:val="single" w:sz="4" w:space="0" w:color="auto"/>
              <w:left w:val="single" w:sz="4" w:space="0" w:color="auto"/>
              <w:bottom w:val="single" w:sz="4" w:space="0" w:color="auto"/>
              <w:right w:val="nil"/>
            </w:tcBorders>
          </w:tcPr>
          <w:p w:rsidR="00000000" w:rsidRDefault="00D853C1">
            <w:pPr>
              <w:pStyle w:val="ac"/>
              <w:rPr>
                <w:sz w:val="20"/>
                <w:szCs w:val="20"/>
              </w:rPr>
            </w:pPr>
            <w:r>
              <w:rPr>
                <w:sz w:val="20"/>
                <w:szCs w:val="20"/>
              </w:rPr>
              <w:t>министерство промышленности, и энергетики области</w:t>
            </w:r>
          </w:p>
        </w:tc>
        <w:tc>
          <w:tcPr>
            <w:tcW w:w="3588" w:type="dxa"/>
            <w:tcBorders>
              <w:top w:val="single" w:sz="4" w:space="0" w:color="auto"/>
              <w:left w:val="single" w:sz="4" w:space="0" w:color="auto"/>
              <w:bottom w:val="single" w:sz="4" w:space="0" w:color="auto"/>
              <w:right w:val="nil"/>
            </w:tcBorders>
          </w:tcPr>
          <w:p w:rsidR="00000000" w:rsidRDefault="00D853C1">
            <w:pPr>
              <w:pStyle w:val="aa"/>
              <w:rPr>
                <w:sz w:val="20"/>
                <w:szCs w:val="20"/>
              </w:rPr>
            </w:pPr>
          </w:p>
        </w:tc>
        <w:tc>
          <w:tcPr>
            <w:tcW w:w="5941" w:type="dxa"/>
            <w:tcBorders>
              <w:top w:val="single" w:sz="4" w:space="0" w:color="auto"/>
              <w:left w:val="single" w:sz="4" w:space="0" w:color="auto"/>
              <w:bottom w:val="single" w:sz="4" w:space="0" w:color="auto"/>
            </w:tcBorders>
          </w:tcPr>
          <w:p w:rsidR="00000000" w:rsidRDefault="00D853C1">
            <w:pPr>
              <w:pStyle w:val="ac"/>
              <w:rPr>
                <w:sz w:val="20"/>
                <w:szCs w:val="20"/>
              </w:rPr>
            </w:pPr>
            <w:r>
              <w:rPr>
                <w:sz w:val="20"/>
                <w:szCs w:val="20"/>
              </w:rPr>
              <w:t>модернизация производственных ресурсов и мощностей; технологическое перевооружение; ра</w:t>
            </w:r>
            <w:r>
              <w:rPr>
                <w:sz w:val="20"/>
                <w:szCs w:val="20"/>
              </w:rPr>
              <w:t>звитие инновационного и технологического потенциала; реализация приоритетных направлений в рамках государственной программы Российской Федерации "Развитие промышленности и повышение ее конкурентоспособности"; обеспечение опережающего развития высокотехноло</w:t>
            </w:r>
            <w:r>
              <w:rPr>
                <w:sz w:val="20"/>
                <w:szCs w:val="20"/>
              </w:rPr>
              <w:t>гичных обрабатывающих производств; организация новых производств по выпуску высокотехнологической продукции; внедрение в производство новых передовых технологий</w:t>
            </w:r>
          </w:p>
        </w:tc>
      </w:tr>
      <w:tr w:rsidR="00000000">
        <w:tblPrEx>
          <w:tblCellMar>
            <w:top w:w="0" w:type="dxa"/>
            <w:bottom w:w="0" w:type="dxa"/>
          </w:tblCellMar>
        </w:tblPrEx>
        <w:tc>
          <w:tcPr>
            <w:tcW w:w="885" w:type="dxa"/>
            <w:tcBorders>
              <w:top w:val="single" w:sz="4" w:space="0" w:color="auto"/>
              <w:bottom w:val="single" w:sz="4" w:space="0" w:color="auto"/>
              <w:right w:val="single" w:sz="4" w:space="0" w:color="auto"/>
            </w:tcBorders>
          </w:tcPr>
          <w:p w:rsidR="00000000" w:rsidRDefault="00D853C1">
            <w:pPr>
              <w:pStyle w:val="aa"/>
              <w:jc w:val="center"/>
              <w:rPr>
                <w:sz w:val="20"/>
                <w:szCs w:val="20"/>
              </w:rPr>
            </w:pPr>
            <w:bookmarkStart w:id="20" w:name="sub_1019"/>
            <w:r>
              <w:rPr>
                <w:sz w:val="20"/>
                <w:szCs w:val="20"/>
              </w:rPr>
              <w:t>19.</w:t>
            </w:r>
            <w:bookmarkEnd w:id="20"/>
          </w:p>
        </w:tc>
        <w:tc>
          <w:tcPr>
            <w:tcW w:w="14335" w:type="dxa"/>
            <w:gridSpan w:val="4"/>
            <w:tcBorders>
              <w:top w:val="single" w:sz="4" w:space="0" w:color="auto"/>
              <w:left w:val="single" w:sz="4" w:space="0" w:color="auto"/>
              <w:bottom w:val="single" w:sz="4" w:space="0" w:color="auto"/>
            </w:tcBorders>
          </w:tcPr>
          <w:p w:rsidR="00000000" w:rsidRDefault="00D853C1">
            <w:pPr>
              <w:pStyle w:val="ac"/>
              <w:rPr>
                <w:sz w:val="20"/>
                <w:szCs w:val="20"/>
              </w:rPr>
            </w:pPr>
            <w:r>
              <w:rPr>
                <w:sz w:val="20"/>
                <w:szCs w:val="20"/>
              </w:rPr>
              <w:t xml:space="preserve">Исключен. - </w:t>
            </w:r>
            <w:hyperlink r:id="rId32" w:history="1">
              <w:r>
                <w:rPr>
                  <w:rStyle w:val="a4"/>
                  <w:sz w:val="20"/>
                  <w:szCs w:val="20"/>
                </w:rPr>
                <w:t>Распоряжение</w:t>
              </w:r>
            </w:hyperlink>
            <w:r>
              <w:rPr>
                <w:sz w:val="20"/>
                <w:szCs w:val="20"/>
              </w:rPr>
              <w:t xml:space="preserve"> Правительства Саратовской области от 14 августа 2017 г. N 218-Пр</w:t>
            </w:r>
          </w:p>
          <w:p w:rsidR="00000000" w:rsidRDefault="00D853C1">
            <w:pPr>
              <w:pStyle w:val="a6"/>
              <w:rPr>
                <w:color w:val="000000"/>
                <w:sz w:val="14"/>
                <w:szCs w:val="14"/>
                <w:shd w:val="clear" w:color="auto" w:fill="F0F0F0"/>
              </w:rPr>
            </w:pPr>
            <w:r>
              <w:rPr>
                <w:color w:val="000000"/>
                <w:sz w:val="14"/>
                <w:szCs w:val="14"/>
                <w:shd w:val="clear" w:color="auto" w:fill="F0F0F0"/>
              </w:rPr>
              <w:t>Информация об изменениях:</w:t>
            </w:r>
          </w:p>
          <w:p w:rsidR="00000000" w:rsidRDefault="00D853C1">
            <w:pPr>
              <w:pStyle w:val="a7"/>
              <w:rPr>
                <w:sz w:val="20"/>
                <w:szCs w:val="20"/>
                <w:shd w:val="clear" w:color="auto" w:fill="F0F0F0"/>
              </w:rPr>
            </w:pPr>
            <w:hyperlink r:id="rId33" w:history="1">
              <w:r>
                <w:rPr>
                  <w:rStyle w:val="a4"/>
                  <w:sz w:val="20"/>
                  <w:szCs w:val="20"/>
                  <w:shd w:val="clear" w:color="auto" w:fill="F0F0F0"/>
                </w:rPr>
                <w:t>См. текст пу</w:t>
              </w:r>
              <w:r>
                <w:rPr>
                  <w:rStyle w:val="a4"/>
                  <w:sz w:val="20"/>
                  <w:szCs w:val="20"/>
                  <w:shd w:val="clear" w:color="auto" w:fill="F0F0F0"/>
                </w:rPr>
                <w:t>нкта в предыдущей редакции</w:t>
              </w:r>
            </w:hyperlink>
          </w:p>
        </w:tc>
      </w:tr>
      <w:tr w:rsidR="00000000">
        <w:tblPrEx>
          <w:tblCellMar>
            <w:top w:w="0" w:type="dxa"/>
            <w:bottom w:w="0" w:type="dxa"/>
          </w:tblCellMar>
        </w:tblPrEx>
        <w:tc>
          <w:tcPr>
            <w:tcW w:w="885" w:type="dxa"/>
            <w:tcBorders>
              <w:top w:val="single" w:sz="4" w:space="0" w:color="auto"/>
              <w:bottom w:val="single" w:sz="4" w:space="0" w:color="auto"/>
              <w:right w:val="single" w:sz="4" w:space="0" w:color="auto"/>
            </w:tcBorders>
          </w:tcPr>
          <w:p w:rsidR="00000000" w:rsidRDefault="00D853C1">
            <w:pPr>
              <w:pStyle w:val="aa"/>
              <w:jc w:val="center"/>
              <w:rPr>
                <w:sz w:val="20"/>
                <w:szCs w:val="20"/>
              </w:rPr>
            </w:pPr>
            <w:bookmarkStart w:id="21" w:name="sub_1020"/>
            <w:r>
              <w:rPr>
                <w:sz w:val="20"/>
                <w:szCs w:val="20"/>
              </w:rPr>
              <w:t>20.</w:t>
            </w:r>
            <w:bookmarkEnd w:id="21"/>
          </w:p>
        </w:tc>
        <w:tc>
          <w:tcPr>
            <w:tcW w:w="2575" w:type="dxa"/>
            <w:tcBorders>
              <w:top w:val="single" w:sz="4" w:space="0" w:color="auto"/>
              <w:left w:val="single" w:sz="4" w:space="0" w:color="auto"/>
              <w:bottom w:val="single" w:sz="4" w:space="0" w:color="auto"/>
              <w:right w:val="single" w:sz="4" w:space="0" w:color="auto"/>
            </w:tcBorders>
          </w:tcPr>
          <w:p w:rsidR="00000000" w:rsidRDefault="00D853C1">
            <w:pPr>
              <w:pStyle w:val="ac"/>
              <w:rPr>
                <w:sz w:val="20"/>
                <w:szCs w:val="20"/>
              </w:rPr>
            </w:pPr>
            <w:hyperlink r:id="rId34" w:history="1">
              <w:r>
                <w:rPr>
                  <w:rStyle w:val="a4"/>
                  <w:sz w:val="20"/>
                  <w:szCs w:val="20"/>
                </w:rPr>
                <w:t>Патриотическое воспитание граждан в Саратовской области</w:t>
              </w:r>
            </w:hyperlink>
          </w:p>
        </w:tc>
        <w:tc>
          <w:tcPr>
            <w:tcW w:w="2232" w:type="dxa"/>
            <w:tcBorders>
              <w:top w:val="single" w:sz="4" w:space="0" w:color="auto"/>
              <w:left w:val="single" w:sz="4" w:space="0" w:color="auto"/>
              <w:bottom w:val="single" w:sz="4" w:space="0" w:color="auto"/>
              <w:right w:val="single" w:sz="4" w:space="0" w:color="auto"/>
            </w:tcBorders>
          </w:tcPr>
          <w:p w:rsidR="00000000" w:rsidRDefault="00D853C1">
            <w:pPr>
              <w:pStyle w:val="ac"/>
              <w:rPr>
                <w:sz w:val="20"/>
                <w:szCs w:val="20"/>
              </w:rPr>
            </w:pPr>
            <w:r>
              <w:rPr>
                <w:sz w:val="20"/>
                <w:szCs w:val="20"/>
              </w:rPr>
              <w:t>министерство молодежной политики и спорта области</w:t>
            </w:r>
          </w:p>
        </w:tc>
        <w:tc>
          <w:tcPr>
            <w:tcW w:w="3588" w:type="dxa"/>
            <w:tcBorders>
              <w:top w:val="single" w:sz="4" w:space="0" w:color="auto"/>
              <w:left w:val="single" w:sz="4" w:space="0" w:color="auto"/>
              <w:bottom w:val="single" w:sz="4" w:space="0" w:color="auto"/>
              <w:right w:val="single" w:sz="4" w:space="0" w:color="auto"/>
            </w:tcBorders>
          </w:tcPr>
          <w:p w:rsidR="00000000" w:rsidRDefault="00D853C1">
            <w:pPr>
              <w:pStyle w:val="aa"/>
              <w:rPr>
                <w:sz w:val="20"/>
                <w:szCs w:val="20"/>
              </w:rPr>
            </w:pPr>
          </w:p>
        </w:tc>
        <w:tc>
          <w:tcPr>
            <w:tcW w:w="5941" w:type="dxa"/>
            <w:tcBorders>
              <w:top w:val="single" w:sz="4" w:space="0" w:color="auto"/>
              <w:left w:val="single" w:sz="4" w:space="0" w:color="auto"/>
              <w:bottom w:val="single" w:sz="4" w:space="0" w:color="auto"/>
            </w:tcBorders>
          </w:tcPr>
          <w:p w:rsidR="00000000" w:rsidRDefault="00D853C1">
            <w:pPr>
              <w:pStyle w:val="ac"/>
              <w:rPr>
                <w:sz w:val="20"/>
                <w:szCs w:val="20"/>
              </w:rPr>
            </w:pPr>
            <w:r>
              <w:rPr>
                <w:sz w:val="20"/>
                <w:szCs w:val="20"/>
              </w:rPr>
              <w:t>гражданско-патриотическое воспитание граждан;</w:t>
            </w:r>
          </w:p>
          <w:p w:rsidR="00000000" w:rsidRDefault="00D853C1">
            <w:pPr>
              <w:pStyle w:val="ac"/>
              <w:rPr>
                <w:sz w:val="20"/>
                <w:szCs w:val="20"/>
              </w:rPr>
            </w:pPr>
            <w:r>
              <w:rPr>
                <w:sz w:val="20"/>
                <w:szCs w:val="20"/>
              </w:rPr>
              <w:t>военно-патриотическое воспитание граждан</w:t>
            </w:r>
          </w:p>
        </w:tc>
      </w:tr>
      <w:tr w:rsidR="00000000">
        <w:tblPrEx>
          <w:tblCellMar>
            <w:top w:w="0" w:type="dxa"/>
            <w:bottom w:w="0" w:type="dxa"/>
          </w:tblCellMar>
        </w:tblPrEx>
        <w:tc>
          <w:tcPr>
            <w:tcW w:w="885" w:type="dxa"/>
            <w:tcBorders>
              <w:top w:val="single" w:sz="4" w:space="0" w:color="auto"/>
              <w:bottom w:val="single" w:sz="4" w:space="0" w:color="auto"/>
              <w:right w:val="nil"/>
            </w:tcBorders>
          </w:tcPr>
          <w:p w:rsidR="00000000" w:rsidRDefault="00D853C1">
            <w:pPr>
              <w:pStyle w:val="aa"/>
              <w:jc w:val="center"/>
              <w:rPr>
                <w:sz w:val="20"/>
                <w:szCs w:val="20"/>
              </w:rPr>
            </w:pPr>
            <w:bookmarkStart w:id="22" w:name="sub_1021"/>
            <w:r>
              <w:rPr>
                <w:sz w:val="20"/>
                <w:szCs w:val="20"/>
              </w:rPr>
              <w:t>21.</w:t>
            </w:r>
            <w:bookmarkEnd w:id="22"/>
          </w:p>
        </w:tc>
        <w:tc>
          <w:tcPr>
            <w:tcW w:w="2575" w:type="dxa"/>
            <w:tcBorders>
              <w:top w:val="single" w:sz="4" w:space="0" w:color="auto"/>
              <w:left w:val="single" w:sz="4" w:space="0" w:color="auto"/>
              <w:bottom w:val="single" w:sz="4" w:space="0" w:color="auto"/>
              <w:right w:val="nil"/>
            </w:tcBorders>
          </w:tcPr>
          <w:p w:rsidR="00000000" w:rsidRDefault="00D853C1">
            <w:pPr>
              <w:pStyle w:val="ac"/>
              <w:rPr>
                <w:sz w:val="20"/>
                <w:szCs w:val="20"/>
              </w:rPr>
            </w:pPr>
            <w:hyperlink r:id="rId35" w:history="1">
              <w:r>
                <w:rPr>
                  <w:rStyle w:val="a4"/>
                  <w:sz w:val="20"/>
                  <w:szCs w:val="20"/>
                </w:rPr>
                <w:t>Формирование комфортной городской среды</w:t>
              </w:r>
            </w:hyperlink>
          </w:p>
        </w:tc>
        <w:tc>
          <w:tcPr>
            <w:tcW w:w="2232" w:type="dxa"/>
            <w:tcBorders>
              <w:top w:val="single" w:sz="4" w:space="0" w:color="auto"/>
              <w:left w:val="single" w:sz="4" w:space="0" w:color="auto"/>
              <w:bottom w:val="single" w:sz="4" w:space="0" w:color="auto"/>
              <w:right w:val="nil"/>
            </w:tcBorders>
          </w:tcPr>
          <w:p w:rsidR="00000000" w:rsidRDefault="00D853C1">
            <w:pPr>
              <w:pStyle w:val="ac"/>
              <w:rPr>
                <w:sz w:val="20"/>
                <w:szCs w:val="20"/>
              </w:rPr>
            </w:pPr>
            <w:r>
              <w:rPr>
                <w:sz w:val="20"/>
                <w:szCs w:val="20"/>
              </w:rPr>
              <w:t>министерство строительства и жилищно-коммунального хозяйства области</w:t>
            </w:r>
          </w:p>
        </w:tc>
        <w:tc>
          <w:tcPr>
            <w:tcW w:w="3588" w:type="dxa"/>
            <w:tcBorders>
              <w:top w:val="single" w:sz="4" w:space="0" w:color="auto"/>
              <w:left w:val="single" w:sz="4" w:space="0" w:color="auto"/>
              <w:bottom w:val="single" w:sz="4" w:space="0" w:color="auto"/>
              <w:right w:val="nil"/>
            </w:tcBorders>
          </w:tcPr>
          <w:p w:rsidR="00000000" w:rsidRDefault="00D853C1">
            <w:pPr>
              <w:pStyle w:val="aa"/>
              <w:rPr>
                <w:sz w:val="20"/>
                <w:szCs w:val="20"/>
              </w:rPr>
            </w:pPr>
          </w:p>
        </w:tc>
        <w:tc>
          <w:tcPr>
            <w:tcW w:w="5941" w:type="dxa"/>
            <w:tcBorders>
              <w:top w:val="single" w:sz="4" w:space="0" w:color="auto"/>
              <w:left w:val="single" w:sz="4" w:space="0" w:color="auto"/>
              <w:bottom w:val="single" w:sz="4" w:space="0" w:color="auto"/>
            </w:tcBorders>
          </w:tcPr>
          <w:p w:rsidR="00000000" w:rsidRDefault="00D853C1">
            <w:pPr>
              <w:pStyle w:val="ac"/>
              <w:rPr>
                <w:sz w:val="20"/>
                <w:szCs w:val="20"/>
              </w:rPr>
            </w:pPr>
            <w:r>
              <w:rPr>
                <w:sz w:val="20"/>
                <w:szCs w:val="20"/>
              </w:rPr>
              <w:t>создание комфортных условий проживания населения развитие современной городской среды</w:t>
            </w:r>
          </w:p>
        </w:tc>
      </w:tr>
      <w:tr w:rsidR="00000000">
        <w:tblPrEx>
          <w:tblCellMar>
            <w:top w:w="0" w:type="dxa"/>
            <w:bottom w:w="0" w:type="dxa"/>
          </w:tblCellMar>
        </w:tblPrEx>
        <w:tc>
          <w:tcPr>
            <w:tcW w:w="885" w:type="dxa"/>
            <w:tcBorders>
              <w:top w:val="single" w:sz="4" w:space="0" w:color="auto"/>
              <w:bottom w:val="single" w:sz="4" w:space="0" w:color="auto"/>
              <w:right w:val="single" w:sz="4" w:space="0" w:color="auto"/>
            </w:tcBorders>
          </w:tcPr>
          <w:p w:rsidR="00000000" w:rsidRDefault="00D853C1">
            <w:pPr>
              <w:pStyle w:val="aa"/>
              <w:jc w:val="center"/>
              <w:rPr>
                <w:sz w:val="20"/>
                <w:szCs w:val="20"/>
              </w:rPr>
            </w:pPr>
            <w:bookmarkStart w:id="23" w:name="sub_1022"/>
            <w:r>
              <w:rPr>
                <w:sz w:val="20"/>
                <w:szCs w:val="20"/>
              </w:rPr>
              <w:t>22.</w:t>
            </w:r>
            <w:bookmarkEnd w:id="23"/>
          </w:p>
        </w:tc>
        <w:tc>
          <w:tcPr>
            <w:tcW w:w="2575" w:type="dxa"/>
            <w:tcBorders>
              <w:top w:val="single" w:sz="4" w:space="0" w:color="auto"/>
              <w:left w:val="single" w:sz="4" w:space="0" w:color="auto"/>
              <w:bottom w:val="single" w:sz="4" w:space="0" w:color="auto"/>
              <w:right w:val="single" w:sz="4" w:space="0" w:color="auto"/>
            </w:tcBorders>
          </w:tcPr>
          <w:p w:rsidR="00000000" w:rsidRDefault="00D853C1">
            <w:pPr>
              <w:pStyle w:val="ac"/>
              <w:rPr>
                <w:sz w:val="20"/>
                <w:szCs w:val="20"/>
              </w:rPr>
            </w:pPr>
            <w:hyperlink r:id="rId36" w:history="1">
              <w:r>
                <w:rPr>
                  <w:rStyle w:val="a4"/>
                  <w:sz w:val="20"/>
                  <w:szCs w:val="20"/>
                </w:rPr>
                <w:t>Информационное общество</w:t>
              </w:r>
            </w:hyperlink>
          </w:p>
        </w:tc>
        <w:tc>
          <w:tcPr>
            <w:tcW w:w="2232" w:type="dxa"/>
            <w:tcBorders>
              <w:top w:val="single" w:sz="4" w:space="0" w:color="auto"/>
              <w:left w:val="single" w:sz="4" w:space="0" w:color="auto"/>
              <w:bottom w:val="single" w:sz="4" w:space="0" w:color="auto"/>
              <w:right w:val="single" w:sz="4" w:space="0" w:color="auto"/>
            </w:tcBorders>
          </w:tcPr>
          <w:p w:rsidR="00000000" w:rsidRDefault="00D853C1">
            <w:pPr>
              <w:pStyle w:val="ac"/>
              <w:rPr>
                <w:sz w:val="20"/>
                <w:szCs w:val="20"/>
              </w:rPr>
            </w:pPr>
            <w:r>
              <w:rPr>
                <w:sz w:val="20"/>
                <w:szCs w:val="20"/>
              </w:rPr>
              <w:t>министерство цифрового развития и связи области</w:t>
            </w:r>
          </w:p>
        </w:tc>
        <w:tc>
          <w:tcPr>
            <w:tcW w:w="3588" w:type="dxa"/>
            <w:tcBorders>
              <w:top w:val="single" w:sz="4" w:space="0" w:color="auto"/>
              <w:left w:val="single" w:sz="4" w:space="0" w:color="auto"/>
              <w:bottom w:val="single" w:sz="4" w:space="0" w:color="auto"/>
              <w:right w:val="single" w:sz="4" w:space="0" w:color="auto"/>
            </w:tcBorders>
          </w:tcPr>
          <w:p w:rsidR="00000000" w:rsidRDefault="00D853C1">
            <w:pPr>
              <w:pStyle w:val="aa"/>
              <w:rPr>
                <w:sz w:val="20"/>
                <w:szCs w:val="20"/>
              </w:rPr>
            </w:pPr>
          </w:p>
        </w:tc>
        <w:tc>
          <w:tcPr>
            <w:tcW w:w="5941" w:type="dxa"/>
            <w:tcBorders>
              <w:top w:val="single" w:sz="4" w:space="0" w:color="auto"/>
              <w:left w:val="single" w:sz="4" w:space="0" w:color="auto"/>
              <w:bottom w:val="single" w:sz="4" w:space="0" w:color="auto"/>
            </w:tcBorders>
          </w:tcPr>
          <w:p w:rsidR="00000000" w:rsidRDefault="00D853C1">
            <w:pPr>
              <w:pStyle w:val="ac"/>
              <w:rPr>
                <w:sz w:val="20"/>
                <w:szCs w:val="20"/>
              </w:rPr>
            </w:pPr>
            <w:r>
              <w:rPr>
                <w:sz w:val="20"/>
                <w:szCs w:val="20"/>
              </w:rPr>
              <w:t xml:space="preserve">формирование электронного правительства, повышение эффективности деятельности органов исполнительной и законодательной власти Саратовской области, государственных </w:t>
            </w:r>
            <w:r>
              <w:rPr>
                <w:sz w:val="20"/>
                <w:szCs w:val="20"/>
              </w:rPr>
              <w:lastRenderedPageBreak/>
              <w:t>органов Саратовск</w:t>
            </w:r>
            <w:r>
              <w:rPr>
                <w:sz w:val="20"/>
                <w:szCs w:val="20"/>
              </w:rPr>
              <w:t>ой области за счет использования информационно-коммуникационных технологий</w:t>
            </w:r>
          </w:p>
        </w:tc>
      </w:tr>
      <w:tr w:rsidR="00000000">
        <w:tblPrEx>
          <w:tblCellMar>
            <w:top w:w="0" w:type="dxa"/>
            <w:bottom w:w="0" w:type="dxa"/>
          </w:tblCellMar>
        </w:tblPrEx>
        <w:tc>
          <w:tcPr>
            <w:tcW w:w="885" w:type="dxa"/>
            <w:tcBorders>
              <w:top w:val="single" w:sz="4" w:space="0" w:color="auto"/>
              <w:bottom w:val="single" w:sz="4" w:space="0" w:color="auto"/>
              <w:right w:val="single" w:sz="4" w:space="0" w:color="auto"/>
            </w:tcBorders>
          </w:tcPr>
          <w:p w:rsidR="00000000" w:rsidRDefault="00D853C1">
            <w:pPr>
              <w:pStyle w:val="aa"/>
              <w:jc w:val="center"/>
              <w:rPr>
                <w:sz w:val="20"/>
                <w:szCs w:val="20"/>
              </w:rPr>
            </w:pPr>
            <w:bookmarkStart w:id="24" w:name="sub_1023"/>
            <w:r>
              <w:rPr>
                <w:sz w:val="20"/>
                <w:szCs w:val="20"/>
              </w:rPr>
              <w:lastRenderedPageBreak/>
              <w:t>23.</w:t>
            </w:r>
            <w:bookmarkEnd w:id="24"/>
          </w:p>
        </w:tc>
        <w:tc>
          <w:tcPr>
            <w:tcW w:w="2575" w:type="dxa"/>
            <w:tcBorders>
              <w:top w:val="single" w:sz="4" w:space="0" w:color="auto"/>
              <w:left w:val="single" w:sz="4" w:space="0" w:color="auto"/>
              <w:bottom w:val="single" w:sz="4" w:space="0" w:color="auto"/>
              <w:right w:val="single" w:sz="4" w:space="0" w:color="auto"/>
            </w:tcBorders>
          </w:tcPr>
          <w:p w:rsidR="00000000" w:rsidRDefault="00D853C1">
            <w:pPr>
              <w:pStyle w:val="ac"/>
              <w:rPr>
                <w:sz w:val="20"/>
                <w:szCs w:val="20"/>
              </w:rPr>
            </w:pPr>
            <w:hyperlink r:id="rId37" w:history="1">
              <w:r>
                <w:rPr>
                  <w:rStyle w:val="a4"/>
                  <w:sz w:val="20"/>
                  <w:szCs w:val="20"/>
                </w:rPr>
                <w:t>Комплексное развитие сельских территорий</w:t>
              </w:r>
            </w:hyperlink>
          </w:p>
        </w:tc>
        <w:tc>
          <w:tcPr>
            <w:tcW w:w="2232" w:type="dxa"/>
            <w:tcBorders>
              <w:top w:val="single" w:sz="4" w:space="0" w:color="auto"/>
              <w:left w:val="single" w:sz="4" w:space="0" w:color="auto"/>
              <w:bottom w:val="single" w:sz="4" w:space="0" w:color="auto"/>
              <w:right w:val="single" w:sz="4" w:space="0" w:color="auto"/>
            </w:tcBorders>
          </w:tcPr>
          <w:p w:rsidR="00000000" w:rsidRDefault="00D853C1">
            <w:pPr>
              <w:pStyle w:val="ac"/>
              <w:rPr>
                <w:sz w:val="20"/>
                <w:szCs w:val="20"/>
              </w:rPr>
            </w:pPr>
            <w:r>
              <w:rPr>
                <w:sz w:val="20"/>
                <w:szCs w:val="20"/>
              </w:rPr>
              <w:t>министерство сельского хозяйства области</w:t>
            </w:r>
          </w:p>
        </w:tc>
        <w:tc>
          <w:tcPr>
            <w:tcW w:w="3588" w:type="dxa"/>
            <w:tcBorders>
              <w:top w:val="single" w:sz="4" w:space="0" w:color="auto"/>
              <w:left w:val="single" w:sz="4" w:space="0" w:color="auto"/>
              <w:bottom w:val="single" w:sz="4" w:space="0" w:color="auto"/>
              <w:right w:val="single" w:sz="4" w:space="0" w:color="auto"/>
            </w:tcBorders>
          </w:tcPr>
          <w:p w:rsidR="00000000" w:rsidRDefault="00D853C1">
            <w:pPr>
              <w:pStyle w:val="aa"/>
              <w:rPr>
                <w:sz w:val="20"/>
                <w:szCs w:val="20"/>
              </w:rPr>
            </w:pPr>
          </w:p>
        </w:tc>
        <w:tc>
          <w:tcPr>
            <w:tcW w:w="5941" w:type="dxa"/>
            <w:tcBorders>
              <w:top w:val="single" w:sz="4" w:space="0" w:color="auto"/>
              <w:left w:val="single" w:sz="4" w:space="0" w:color="auto"/>
              <w:bottom w:val="single" w:sz="4" w:space="0" w:color="auto"/>
            </w:tcBorders>
          </w:tcPr>
          <w:p w:rsidR="00000000" w:rsidRDefault="00D853C1">
            <w:pPr>
              <w:pStyle w:val="ac"/>
              <w:rPr>
                <w:sz w:val="20"/>
                <w:szCs w:val="20"/>
              </w:rPr>
            </w:pPr>
            <w:r>
              <w:rPr>
                <w:sz w:val="20"/>
                <w:szCs w:val="20"/>
              </w:rPr>
              <w:t>создание условий для обеспечения доступным и комфортным жильем сельского населения;</w:t>
            </w:r>
          </w:p>
          <w:p w:rsidR="00000000" w:rsidRDefault="00D853C1">
            <w:pPr>
              <w:pStyle w:val="ac"/>
              <w:rPr>
                <w:sz w:val="20"/>
                <w:szCs w:val="20"/>
              </w:rPr>
            </w:pPr>
            <w:r>
              <w:rPr>
                <w:sz w:val="20"/>
                <w:szCs w:val="20"/>
              </w:rPr>
              <w:t>развитие рынка труда (кадрового потенциала) на сельских территориях;</w:t>
            </w:r>
          </w:p>
          <w:p w:rsidR="00000000" w:rsidRDefault="00D853C1">
            <w:pPr>
              <w:pStyle w:val="ac"/>
              <w:rPr>
                <w:sz w:val="20"/>
                <w:szCs w:val="20"/>
              </w:rPr>
            </w:pPr>
            <w:r>
              <w:rPr>
                <w:sz w:val="20"/>
                <w:szCs w:val="20"/>
              </w:rPr>
              <w:t>создание и развитие инфраструктуры на сельских территориях.</w:t>
            </w:r>
          </w:p>
        </w:tc>
      </w:tr>
    </w:tbl>
    <w:p w:rsidR="00D853C1" w:rsidRDefault="00D853C1"/>
    <w:sectPr w:rsidR="00D853C1">
      <w:headerReference w:type="default" r:id="rId38"/>
      <w:footerReference w:type="default" r:id="rId39"/>
      <w:pgSz w:w="16837" w:h="11905" w:orient="landscape"/>
      <w:pgMar w:top="1440" w:right="800" w:bottom="1440" w:left="80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853C1" w:rsidRDefault="00D853C1">
      <w:r>
        <w:separator/>
      </w:r>
    </w:p>
  </w:endnote>
  <w:endnote w:type="continuationSeparator" w:id="0">
    <w:p w:rsidR="00D853C1" w:rsidRDefault="00D853C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Borders>
        <w:top w:val="single" w:sz="4" w:space="0" w:color="auto"/>
        <w:left w:val="single" w:sz="4" w:space="0" w:color="auto"/>
        <w:bottom w:val="single" w:sz="4" w:space="0" w:color="auto"/>
        <w:right w:val="single" w:sz="4" w:space="0" w:color="auto"/>
      </w:tblBorders>
      <w:tblCellMar>
        <w:left w:w="0" w:type="dxa"/>
        <w:right w:w="0" w:type="dxa"/>
      </w:tblCellMar>
      <w:tblLook w:val="0000"/>
    </w:tblPr>
    <w:tblGrid>
      <w:gridCol w:w="3436"/>
      <w:gridCol w:w="3432"/>
      <w:gridCol w:w="3432"/>
    </w:tblGrid>
    <w:tr w:rsidR="00000000">
      <w:tblPrEx>
        <w:tblCellMar>
          <w:top w:w="0" w:type="dxa"/>
          <w:left w:w="0" w:type="dxa"/>
          <w:bottom w:w="0" w:type="dxa"/>
          <w:right w:w="0" w:type="dxa"/>
        </w:tblCellMar>
      </w:tblPrEx>
      <w:tc>
        <w:tcPr>
          <w:tcW w:w="3433" w:type="dxa"/>
          <w:tcBorders>
            <w:top w:val="nil"/>
            <w:left w:val="nil"/>
            <w:bottom w:val="nil"/>
            <w:right w:val="nil"/>
          </w:tcBorders>
        </w:tcPr>
        <w:p w:rsidR="00000000" w:rsidRDefault="00D853C1">
          <w:pPr>
            <w:ind w:firstLine="0"/>
            <w:jc w:val="left"/>
            <w:rPr>
              <w:rFonts w:ascii="Times New Roman" w:hAnsi="Times New Roman" w:cs="Times New Roman"/>
              <w:sz w:val="20"/>
              <w:szCs w:val="20"/>
            </w:rPr>
          </w:pPr>
          <w:r>
            <w:rPr>
              <w:rFonts w:ascii="Times New Roman" w:hAnsi="Times New Roman" w:cs="Times New Roman"/>
              <w:sz w:val="20"/>
              <w:szCs w:val="20"/>
            </w:rPr>
            <w:fldChar w:fldCharType="begin"/>
          </w:r>
          <w:r>
            <w:rPr>
              <w:rFonts w:ascii="Times New Roman" w:hAnsi="Times New Roman" w:cs="Times New Roman"/>
              <w:sz w:val="20"/>
              <w:szCs w:val="20"/>
            </w:rPr>
            <w:instrText xml:space="preserve">CREATEDATE  </w:instrText>
          </w:r>
          <w:r>
            <w:rPr>
              <w:rFonts w:ascii="Times New Roman" w:hAnsi="Times New Roman" w:cs="Times New Roman"/>
              <w:sz w:val="20"/>
              <w:szCs w:val="20"/>
            </w:rPr>
            <w:instrText xml:space="preserve">\@ "dd.MM.yyyy" </w:instrText>
          </w:r>
          <w:r>
            <w:rPr>
              <w:rFonts w:ascii="Times New Roman" w:hAnsi="Times New Roman" w:cs="Times New Roman"/>
              <w:sz w:val="20"/>
              <w:szCs w:val="20"/>
            </w:rPr>
            <w:fldChar w:fldCharType="separate"/>
          </w:r>
          <w:r>
            <w:rPr>
              <w:rFonts w:ascii="Times New Roman" w:hAnsi="Times New Roman" w:cs="Times New Roman"/>
              <w:sz w:val="20"/>
              <w:szCs w:val="20"/>
            </w:rPr>
            <w:t>03.05.2023</w:t>
          </w:r>
          <w:r>
            <w:rPr>
              <w:rFonts w:ascii="Times New Roman" w:hAnsi="Times New Roman" w:cs="Times New Roman"/>
              <w:sz w:val="20"/>
              <w:szCs w:val="20"/>
            </w:rPr>
            <w:fldChar w:fldCharType="end"/>
          </w:r>
          <w:r>
            <w:rPr>
              <w:rFonts w:ascii="Times New Roman" w:hAnsi="Times New Roman" w:cs="Times New Roman"/>
              <w:sz w:val="20"/>
              <w:szCs w:val="20"/>
            </w:rPr>
            <w:t xml:space="preserve"> </w:t>
          </w:r>
        </w:p>
      </w:tc>
      <w:tc>
        <w:tcPr>
          <w:tcW w:w="1666" w:type="pct"/>
          <w:tcBorders>
            <w:top w:val="nil"/>
            <w:left w:val="nil"/>
            <w:bottom w:val="nil"/>
            <w:right w:val="nil"/>
          </w:tcBorders>
        </w:tcPr>
        <w:p w:rsidR="00000000" w:rsidRDefault="00D853C1">
          <w:pPr>
            <w:ind w:firstLine="0"/>
            <w:jc w:val="center"/>
            <w:rPr>
              <w:rFonts w:ascii="Times New Roman" w:hAnsi="Times New Roman" w:cs="Times New Roman"/>
              <w:sz w:val="20"/>
              <w:szCs w:val="20"/>
            </w:rPr>
          </w:pPr>
          <w:r>
            <w:rPr>
              <w:rFonts w:ascii="Times New Roman" w:hAnsi="Times New Roman" w:cs="Times New Roman"/>
              <w:sz w:val="20"/>
              <w:szCs w:val="20"/>
            </w:rPr>
            <w:t>Система ГАРАНТ</w:t>
          </w:r>
        </w:p>
      </w:tc>
      <w:tc>
        <w:tcPr>
          <w:tcW w:w="1666" w:type="pct"/>
          <w:tcBorders>
            <w:top w:val="nil"/>
            <w:left w:val="nil"/>
            <w:bottom w:val="nil"/>
            <w:right w:val="nil"/>
          </w:tcBorders>
        </w:tcPr>
        <w:p w:rsidR="00000000" w:rsidRDefault="00D853C1">
          <w:pPr>
            <w:ind w:firstLine="0"/>
            <w:jc w:val="right"/>
            <w:rPr>
              <w:rFonts w:ascii="Times New Roman" w:hAnsi="Times New Roman" w:cs="Times New Roman"/>
              <w:sz w:val="20"/>
              <w:szCs w:val="20"/>
            </w:rPr>
          </w:pPr>
          <w:r>
            <w:rPr>
              <w:rFonts w:ascii="Times New Roman" w:hAnsi="Times New Roman" w:cs="Times New Roman"/>
              <w:sz w:val="20"/>
              <w:szCs w:val="20"/>
            </w:rPr>
            <w:fldChar w:fldCharType="begin"/>
          </w:r>
          <w:r>
            <w:rPr>
              <w:rFonts w:ascii="Times New Roman" w:hAnsi="Times New Roman" w:cs="Times New Roman"/>
              <w:sz w:val="20"/>
              <w:szCs w:val="20"/>
            </w:rPr>
            <w:instrText xml:space="preserve">PAGE  \* MERGEFORMAT </w:instrText>
          </w:r>
          <w:r w:rsidR="00A351B3">
            <w:rPr>
              <w:rFonts w:ascii="Times New Roman" w:hAnsi="Times New Roman" w:cs="Times New Roman"/>
              <w:sz w:val="20"/>
              <w:szCs w:val="20"/>
            </w:rPr>
            <w:fldChar w:fldCharType="separate"/>
          </w:r>
          <w:r w:rsidR="00A351B3">
            <w:rPr>
              <w:rFonts w:ascii="Times New Roman" w:hAnsi="Times New Roman" w:cs="Times New Roman"/>
              <w:noProof/>
              <w:sz w:val="20"/>
              <w:szCs w:val="20"/>
            </w:rPr>
            <w:t>1</w:t>
          </w:r>
          <w:r>
            <w:rPr>
              <w:rFonts w:ascii="Times New Roman" w:hAnsi="Times New Roman" w:cs="Times New Roman"/>
              <w:sz w:val="20"/>
              <w:szCs w:val="20"/>
            </w:rPr>
            <w:fldChar w:fldCharType="end"/>
          </w:r>
          <w:r>
            <w:rPr>
              <w:rFonts w:ascii="Times New Roman" w:hAnsi="Times New Roman" w:cs="Times New Roman"/>
              <w:sz w:val="20"/>
              <w:szCs w:val="20"/>
            </w:rPr>
            <w:t>/</w:t>
          </w:r>
          <w:fldSimple w:instr="NUMPAGES  \* Arabic  \* MERGEFORMAT ">
            <w:r w:rsidR="00A351B3">
              <w:rPr>
                <w:rFonts w:ascii="Times New Roman" w:hAnsi="Times New Roman" w:cs="Times New Roman"/>
                <w:noProof/>
                <w:sz w:val="20"/>
                <w:szCs w:val="20"/>
              </w:rPr>
              <w:t>3</w:t>
            </w:r>
          </w:fldSimple>
        </w:p>
      </w:tc>
    </w:tr>
  </w:tbl>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Borders>
        <w:top w:val="single" w:sz="4" w:space="0" w:color="auto"/>
        <w:left w:val="single" w:sz="4" w:space="0" w:color="auto"/>
        <w:bottom w:val="single" w:sz="4" w:space="0" w:color="auto"/>
        <w:right w:val="single" w:sz="4" w:space="0" w:color="auto"/>
      </w:tblBorders>
      <w:tblCellMar>
        <w:left w:w="0" w:type="dxa"/>
        <w:right w:w="0" w:type="dxa"/>
      </w:tblCellMar>
      <w:tblLook w:val="0000"/>
    </w:tblPr>
    <w:tblGrid>
      <w:gridCol w:w="5083"/>
      <w:gridCol w:w="5077"/>
      <w:gridCol w:w="5077"/>
    </w:tblGrid>
    <w:tr w:rsidR="00000000">
      <w:tblPrEx>
        <w:tblCellMar>
          <w:top w:w="0" w:type="dxa"/>
          <w:left w:w="0" w:type="dxa"/>
          <w:bottom w:w="0" w:type="dxa"/>
          <w:right w:w="0" w:type="dxa"/>
        </w:tblCellMar>
      </w:tblPrEx>
      <w:tc>
        <w:tcPr>
          <w:tcW w:w="5079" w:type="dxa"/>
          <w:tcBorders>
            <w:top w:val="nil"/>
            <w:left w:val="nil"/>
            <w:bottom w:val="nil"/>
            <w:right w:val="nil"/>
          </w:tcBorders>
        </w:tcPr>
        <w:p w:rsidR="00000000" w:rsidRDefault="00D853C1">
          <w:pPr>
            <w:ind w:firstLine="0"/>
            <w:jc w:val="left"/>
            <w:rPr>
              <w:rFonts w:ascii="Times New Roman" w:hAnsi="Times New Roman" w:cs="Times New Roman"/>
              <w:sz w:val="20"/>
              <w:szCs w:val="20"/>
            </w:rPr>
          </w:pPr>
          <w:r>
            <w:rPr>
              <w:rFonts w:ascii="Times New Roman" w:hAnsi="Times New Roman" w:cs="Times New Roman"/>
              <w:sz w:val="20"/>
              <w:szCs w:val="20"/>
            </w:rPr>
            <w:fldChar w:fldCharType="begin"/>
          </w:r>
          <w:r>
            <w:rPr>
              <w:rFonts w:ascii="Times New Roman" w:hAnsi="Times New Roman" w:cs="Times New Roman"/>
              <w:sz w:val="20"/>
              <w:szCs w:val="20"/>
            </w:rPr>
            <w:instrText xml:space="preserve">CREATEDATE  \@ "dd.MM.yyyy" </w:instrText>
          </w:r>
          <w:r>
            <w:rPr>
              <w:rFonts w:ascii="Times New Roman" w:hAnsi="Times New Roman" w:cs="Times New Roman"/>
              <w:sz w:val="20"/>
              <w:szCs w:val="20"/>
            </w:rPr>
            <w:fldChar w:fldCharType="separate"/>
          </w:r>
          <w:r>
            <w:rPr>
              <w:rFonts w:ascii="Times New Roman" w:hAnsi="Times New Roman" w:cs="Times New Roman"/>
              <w:sz w:val="20"/>
              <w:szCs w:val="20"/>
            </w:rPr>
            <w:t>03.05.2023</w:t>
          </w:r>
          <w:r>
            <w:rPr>
              <w:rFonts w:ascii="Times New Roman" w:hAnsi="Times New Roman" w:cs="Times New Roman"/>
              <w:sz w:val="20"/>
              <w:szCs w:val="20"/>
            </w:rPr>
            <w:fldChar w:fldCharType="end"/>
          </w:r>
          <w:r>
            <w:rPr>
              <w:rFonts w:ascii="Times New Roman" w:hAnsi="Times New Roman" w:cs="Times New Roman"/>
              <w:sz w:val="20"/>
              <w:szCs w:val="20"/>
            </w:rPr>
            <w:t xml:space="preserve"> </w:t>
          </w:r>
        </w:p>
      </w:tc>
      <w:tc>
        <w:tcPr>
          <w:tcW w:w="1666" w:type="pct"/>
          <w:tcBorders>
            <w:top w:val="nil"/>
            <w:left w:val="nil"/>
            <w:bottom w:val="nil"/>
            <w:right w:val="nil"/>
          </w:tcBorders>
        </w:tcPr>
        <w:p w:rsidR="00000000" w:rsidRDefault="00D853C1">
          <w:pPr>
            <w:ind w:firstLine="0"/>
            <w:jc w:val="center"/>
            <w:rPr>
              <w:rFonts w:ascii="Times New Roman" w:hAnsi="Times New Roman" w:cs="Times New Roman"/>
              <w:sz w:val="20"/>
              <w:szCs w:val="20"/>
            </w:rPr>
          </w:pPr>
          <w:r>
            <w:rPr>
              <w:rFonts w:ascii="Times New Roman" w:hAnsi="Times New Roman" w:cs="Times New Roman"/>
              <w:sz w:val="20"/>
              <w:szCs w:val="20"/>
            </w:rPr>
            <w:t>Система ГАРАНТ</w:t>
          </w:r>
        </w:p>
      </w:tc>
      <w:tc>
        <w:tcPr>
          <w:tcW w:w="1666" w:type="pct"/>
          <w:tcBorders>
            <w:top w:val="nil"/>
            <w:left w:val="nil"/>
            <w:bottom w:val="nil"/>
            <w:right w:val="nil"/>
          </w:tcBorders>
        </w:tcPr>
        <w:p w:rsidR="00000000" w:rsidRDefault="00D853C1">
          <w:pPr>
            <w:ind w:firstLine="0"/>
            <w:jc w:val="right"/>
            <w:rPr>
              <w:rFonts w:ascii="Times New Roman" w:hAnsi="Times New Roman" w:cs="Times New Roman"/>
              <w:sz w:val="20"/>
              <w:szCs w:val="20"/>
            </w:rPr>
          </w:pPr>
          <w:r>
            <w:rPr>
              <w:rFonts w:ascii="Times New Roman" w:hAnsi="Times New Roman" w:cs="Times New Roman"/>
              <w:sz w:val="20"/>
              <w:szCs w:val="20"/>
            </w:rPr>
            <w:fldChar w:fldCharType="begin"/>
          </w:r>
          <w:r>
            <w:rPr>
              <w:rFonts w:ascii="Times New Roman" w:hAnsi="Times New Roman" w:cs="Times New Roman"/>
              <w:sz w:val="20"/>
              <w:szCs w:val="20"/>
            </w:rPr>
            <w:instrText xml:space="preserve">PAGE  \* MERGEFORMAT </w:instrText>
          </w:r>
          <w:r w:rsidR="00A351B3">
            <w:rPr>
              <w:rFonts w:ascii="Times New Roman" w:hAnsi="Times New Roman" w:cs="Times New Roman"/>
              <w:sz w:val="20"/>
              <w:szCs w:val="20"/>
            </w:rPr>
            <w:fldChar w:fldCharType="separate"/>
          </w:r>
          <w:r w:rsidR="00A351B3">
            <w:rPr>
              <w:rFonts w:ascii="Times New Roman" w:hAnsi="Times New Roman" w:cs="Times New Roman"/>
              <w:noProof/>
              <w:sz w:val="20"/>
              <w:szCs w:val="20"/>
            </w:rPr>
            <w:t>7</w:t>
          </w:r>
          <w:r>
            <w:rPr>
              <w:rFonts w:ascii="Times New Roman" w:hAnsi="Times New Roman" w:cs="Times New Roman"/>
              <w:sz w:val="20"/>
              <w:szCs w:val="20"/>
            </w:rPr>
            <w:fldChar w:fldCharType="end"/>
          </w:r>
          <w:r>
            <w:rPr>
              <w:rFonts w:ascii="Times New Roman" w:hAnsi="Times New Roman" w:cs="Times New Roman"/>
              <w:sz w:val="20"/>
              <w:szCs w:val="20"/>
            </w:rPr>
            <w:t>/</w:t>
          </w:r>
          <w:fldSimple w:instr="NUMPAGES  \* Arabic  \* MERGEFORMAT ">
            <w:r w:rsidR="00A351B3">
              <w:rPr>
                <w:rFonts w:ascii="Times New Roman" w:hAnsi="Times New Roman" w:cs="Times New Roman"/>
                <w:noProof/>
                <w:sz w:val="20"/>
                <w:szCs w:val="20"/>
              </w:rPr>
              <w:t>7</w:t>
            </w:r>
          </w:fldSimple>
        </w:p>
      </w:tc>
    </w:tr>
  </w:tbl>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853C1" w:rsidRDefault="00D853C1">
      <w:r>
        <w:separator/>
      </w:r>
    </w:p>
  </w:footnote>
  <w:footnote w:type="continuationSeparator" w:id="0">
    <w:p w:rsidR="00D853C1" w:rsidRDefault="00D853C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D853C1">
    <w:pPr>
      <w:ind w:firstLine="0"/>
      <w:jc w:val="left"/>
      <w:rPr>
        <w:rFonts w:ascii="Times New Roman" w:hAnsi="Times New Roman" w:cs="Times New Roman"/>
        <w:sz w:val="20"/>
        <w:szCs w:val="20"/>
      </w:rPr>
    </w:pPr>
    <w:r>
      <w:rPr>
        <w:rFonts w:ascii="Times New Roman" w:hAnsi="Times New Roman" w:cs="Times New Roman"/>
        <w:sz w:val="20"/>
        <w:szCs w:val="20"/>
      </w:rPr>
      <w:t>Распоряжение Правительства Саратовской области от 26 июля 2013 г. N 179-Пр "Об утверждении Перечня…</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D853C1">
    <w:pPr>
      <w:ind w:firstLine="0"/>
      <w:jc w:val="left"/>
      <w:rPr>
        <w:rFonts w:ascii="Times New Roman" w:hAnsi="Times New Roman" w:cs="Times New Roman"/>
        <w:sz w:val="20"/>
        <w:szCs w:val="20"/>
      </w:rPr>
    </w:pPr>
    <w:r>
      <w:rPr>
        <w:rFonts w:ascii="Times New Roman" w:hAnsi="Times New Roman" w:cs="Times New Roman"/>
        <w:sz w:val="20"/>
        <w:szCs w:val="20"/>
      </w:rPr>
      <w:t>Распоряжение Правительства Саратовской области от 26 июля 2013 г. N 179-Пр "Об утверждении Перечня государственных программ Саратовской области" (с…</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ED248E7"/>
    <w:multiLevelType w:val="hybridMultilevel"/>
    <w:tmpl w:val="FF120F58"/>
    <w:lvl w:ilvl="0" w:tplc="04190001">
      <w:start w:val="1"/>
      <w:numFmt w:val="bullet"/>
      <w:lvlText w:val=""/>
      <w:lvlJc w:val="left"/>
      <w:pPr>
        <w:ind w:left="720" w:hanging="360"/>
      </w:pPr>
      <w:rPr>
        <w:rFonts w:ascii="Symbol" w:hAnsi="Symbol" w:cs="Symbol"/>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351B3"/>
    <w:rsid w:val="00A351B3"/>
    <w:rsid w:val="00D853C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autoSpaceDE w:val="0"/>
      <w:autoSpaceDN w:val="0"/>
      <w:adjustRightInd w:val="0"/>
      <w:spacing w:after="0" w:line="240" w:lineRule="auto"/>
      <w:ind w:firstLine="720"/>
      <w:jc w:val="both"/>
    </w:pPr>
    <w:rPr>
      <w:rFonts w:ascii="Times New Roman CYR" w:hAnsi="Times New Roman CYR" w:cs="Times New Roman CYR"/>
      <w:sz w:val="24"/>
      <w:szCs w:val="24"/>
    </w:rPr>
  </w:style>
  <w:style w:type="paragraph" w:styleId="1">
    <w:name w:val="heading 1"/>
    <w:basedOn w:val="a"/>
    <w:next w:val="a"/>
    <w:link w:val="10"/>
    <w:uiPriority w:val="99"/>
    <w:qFormat/>
    <w:pPr>
      <w:spacing w:before="108" w:after="108"/>
      <w:ind w:firstLine="0"/>
      <w:jc w:val="center"/>
      <w:outlineLvl w:val="0"/>
    </w:pPr>
    <w:rPr>
      <w:b/>
      <w:bCs/>
      <w:color w:val="26282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Цветовое выделение"/>
    <w:uiPriority w:val="99"/>
    <w:rPr>
      <w:b/>
      <w:bCs/>
      <w:color w:val="26282F"/>
    </w:rPr>
  </w:style>
  <w:style w:type="character" w:customStyle="1" w:styleId="a4">
    <w:name w:val="Гипертекстовая ссылка"/>
    <w:basedOn w:val="a3"/>
    <w:uiPriority w:val="99"/>
    <w:rPr>
      <w:color w:val="106BBE"/>
    </w:rPr>
  </w:style>
  <w:style w:type="character" w:customStyle="1" w:styleId="10">
    <w:name w:val="Заголовок 1 Знак"/>
    <w:basedOn w:val="a0"/>
    <w:link w:val="1"/>
    <w:uiPriority w:val="9"/>
    <w:rPr>
      <w:rFonts w:asciiTheme="majorHAnsi" w:eastAsiaTheme="majorEastAsia" w:hAnsiTheme="majorHAnsi" w:cstheme="majorBidi"/>
      <w:b/>
      <w:bCs/>
      <w:kern w:val="32"/>
      <w:sz w:val="32"/>
      <w:szCs w:val="32"/>
    </w:rPr>
  </w:style>
  <w:style w:type="paragraph" w:customStyle="1" w:styleId="a5">
    <w:name w:val="Текст (справка)"/>
    <w:basedOn w:val="a"/>
    <w:next w:val="a"/>
    <w:uiPriority w:val="99"/>
    <w:pPr>
      <w:ind w:left="170" w:right="170" w:firstLine="0"/>
      <w:jc w:val="left"/>
    </w:pPr>
  </w:style>
  <w:style w:type="paragraph" w:customStyle="1" w:styleId="a6">
    <w:name w:val="Комментарий"/>
    <w:basedOn w:val="a5"/>
    <w:next w:val="a"/>
    <w:uiPriority w:val="99"/>
    <w:pPr>
      <w:spacing w:before="75"/>
      <w:ind w:right="0"/>
      <w:jc w:val="both"/>
    </w:pPr>
    <w:rPr>
      <w:color w:val="353842"/>
    </w:rPr>
  </w:style>
  <w:style w:type="paragraph" w:customStyle="1" w:styleId="a7">
    <w:name w:val="Информация о версии"/>
    <w:basedOn w:val="a6"/>
    <w:next w:val="a"/>
    <w:uiPriority w:val="99"/>
    <w:rPr>
      <w:i/>
      <w:iCs/>
    </w:rPr>
  </w:style>
  <w:style w:type="paragraph" w:customStyle="1" w:styleId="a8">
    <w:name w:val="Текст информации об изменениях"/>
    <w:basedOn w:val="a"/>
    <w:next w:val="a"/>
    <w:uiPriority w:val="99"/>
    <w:rPr>
      <w:color w:val="353842"/>
      <w:sz w:val="20"/>
      <w:szCs w:val="20"/>
    </w:rPr>
  </w:style>
  <w:style w:type="paragraph" w:customStyle="1" w:styleId="a9">
    <w:name w:val="Информация об изменениях"/>
    <w:basedOn w:val="a8"/>
    <w:next w:val="a"/>
    <w:uiPriority w:val="99"/>
    <w:pPr>
      <w:spacing w:before="180"/>
      <w:ind w:left="360" w:right="360" w:firstLine="0"/>
    </w:pPr>
  </w:style>
  <w:style w:type="paragraph" w:customStyle="1" w:styleId="aa">
    <w:name w:val="Нормальный (таблица)"/>
    <w:basedOn w:val="a"/>
    <w:next w:val="a"/>
    <w:uiPriority w:val="99"/>
    <w:pPr>
      <w:ind w:firstLine="0"/>
    </w:pPr>
  </w:style>
  <w:style w:type="paragraph" w:customStyle="1" w:styleId="ab">
    <w:name w:val="Подзаголовок для информации об изменениях"/>
    <w:basedOn w:val="a8"/>
    <w:next w:val="a"/>
    <w:uiPriority w:val="99"/>
    <w:rPr>
      <w:b/>
      <w:bCs/>
    </w:rPr>
  </w:style>
  <w:style w:type="paragraph" w:customStyle="1" w:styleId="ac">
    <w:name w:val="Прижатый влево"/>
    <w:basedOn w:val="a"/>
    <w:next w:val="a"/>
    <w:uiPriority w:val="99"/>
    <w:pPr>
      <w:ind w:firstLine="0"/>
      <w:jc w:val="left"/>
    </w:pPr>
  </w:style>
  <w:style w:type="character" w:customStyle="1" w:styleId="ad">
    <w:name w:val="Цветовое выделение для Текст"/>
    <w:uiPriority w:val="99"/>
    <w:rPr>
      <w:rFonts w:ascii="Times New Roman CYR" w:hAnsi="Times New Roman CYR" w:cs="Times New Roman CYR"/>
    </w:rPr>
  </w:style>
  <w:style w:type="paragraph" w:styleId="ae">
    <w:name w:val="header"/>
    <w:basedOn w:val="a"/>
    <w:link w:val="af"/>
    <w:uiPriority w:val="99"/>
    <w:semiHidden/>
    <w:unhideWhenUsed/>
    <w:pPr>
      <w:tabs>
        <w:tab w:val="center" w:pos="4677"/>
        <w:tab w:val="right" w:pos="9355"/>
      </w:tabs>
    </w:pPr>
  </w:style>
  <w:style w:type="character" w:customStyle="1" w:styleId="af">
    <w:name w:val="Верхний колонтитул Знак"/>
    <w:basedOn w:val="a0"/>
    <w:link w:val="ae"/>
    <w:uiPriority w:val="99"/>
    <w:semiHidden/>
    <w:rPr>
      <w:rFonts w:ascii="Times New Roman CYR" w:hAnsi="Times New Roman CYR" w:cs="Times New Roman CYR"/>
      <w:sz w:val="24"/>
      <w:szCs w:val="24"/>
    </w:rPr>
  </w:style>
  <w:style w:type="paragraph" w:styleId="af0">
    <w:name w:val="footer"/>
    <w:basedOn w:val="a"/>
    <w:link w:val="af1"/>
    <w:uiPriority w:val="99"/>
    <w:semiHidden/>
    <w:unhideWhenUsed/>
    <w:pPr>
      <w:tabs>
        <w:tab w:val="center" w:pos="4677"/>
        <w:tab w:val="right" w:pos="9355"/>
      </w:tabs>
    </w:pPr>
  </w:style>
  <w:style w:type="character" w:customStyle="1" w:styleId="af1">
    <w:name w:val="Нижний колонтитул Знак"/>
    <w:basedOn w:val="a0"/>
    <w:link w:val="af0"/>
    <w:uiPriority w:val="99"/>
    <w:semiHidden/>
    <w:rPr>
      <w:rFonts w:ascii="Times New Roman CYR" w:hAnsi="Times New Roman CYR" w:cs="Times New Roman CYR"/>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internet.garant.ru/document/redirect/12112604/179" TargetMode="External"/><Relationship Id="rId13" Type="http://schemas.openxmlformats.org/officeDocument/2006/relationships/hyperlink" Target="https://internet.garant.ru/document/redirect/9563652/1000" TargetMode="External"/><Relationship Id="rId18" Type="http://schemas.openxmlformats.org/officeDocument/2006/relationships/hyperlink" Target="https://internet.garant.ru/document/redirect/9628846/1000" TargetMode="External"/><Relationship Id="rId26" Type="http://schemas.openxmlformats.org/officeDocument/2006/relationships/hyperlink" Target="https://internet.garant.ru/document/redirect/9627456/1000" TargetMode="External"/><Relationship Id="rId39"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hyperlink" Target="https://internet.garant.ru/document/redirect/9622932/1008" TargetMode="External"/><Relationship Id="rId34" Type="http://schemas.openxmlformats.org/officeDocument/2006/relationships/hyperlink" Target="https://internet.garant.ru/document/redirect/45116018/1000" TargetMode="External"/><Relationship Id="rId7" Type="http://schemas.openxmlformats.org/officeDocument/2006/relationships/hyperlink" Target="https://internet.garant.ru/document/redirect/9596953/0" TargetMode="External"/><Relationship Id="rId12" Type="http://schemas.openxmlformats.org/officeDocument/2006/relationships/hyperlink" Target="https://internet.garant.ru/document/redirect/17961988/1000" TargetMode="External"/><Relationship Id="rId17" Type="http://schemas.openxmlformats.org/officeDocument/2006/relationships/hyperlink" Target="https://internet.garant.ru/document/redirect/9697024/1000" TargetMode="External"/><Relationship Id="rId25" Type="http://schemas.openxmlformats.org/officeDocument/2006/relationships/hyperlink" Target="https://internet.garant.ru/document/redirect/9695430/1000" TargetMode="External"/><Relationship Id="rId33" Type="http://schemas.openxmlformats.org/officeDocument/2006/relationships/hyperlink" Target="https://internet.garant.ru/document/redirect/17929026/1019" TargetMode="External"/><Relationship Id="rId38" Type="http://schemas.openxmlformats.org/officeDocument/2006/relationships/header" Target="header2.xml"/><Relationship Id="rId2" Type="http://schemas.openxmlformats.org/officeDocument/2006/relationships/styles" Target="styles.xml"/><Relationship Id="rId16" Type="http://schemas.openxmlformats.org/officeDocument/2006/relationships/hyperlink" Target="https://internet.garant.ru/document/redirect/9631134/1000" TargetMode="External"/><Relationship Id="rId20" Type="http://schemas.openxmlformats.org/officeDocument/2006/relationships/hyperlink" Target="https://internet.garant.ru/document/redirect/9682048/0" TargetMode="External"/><Relationship Id="rId29" Type="http://schemas.openxmlformats.org/officeDocument/2006/relationships/hyperlink" Target="https://internet.garant.ru/document/redirect/9631140/1000" TargetMode="External"/><Relationship Id="rId4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internet.garant.ru/document/redirect/406332183/0" TargetMode="External"/><Relationship Id="rId24" Type="http://schemas.openxmlformats.org/officeDocument/2006/relationships/hyperlink" Target="https://internet.garant.ru/document/redirect/9628805/1000" TargetMode="External"/><Relationship Id="rId32" Type="http://schemas.openxmlformats.org/officeDocument/2006/relationships/hyperlink" Target="https://internet.garant.ru/document/redirect/45115554/0" TargetMode="External"/><Relationship Id="rId37" Type="http://schemas.openxmlformats.org/officeDocument/2006/relationships/hyperlink" Target="https://internet.garant.ru/document/redirect/73345279/1000" TargetMode="External"/><Relationship Id="rId40"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internet.garant.ru/document/redirect/9628895/1000" TargetMode="External"/><Relationship Id="rId23" Type="http://schemas.openxmlformats.org/officeDocument/2006/relationships/hyperlink" Target="https://internet.garant.ru/document/redirect/9628803/1000" TargetMode="External"/><Relationship Id="rId28" Type="http://schemas.openxmlformats.org/officeDocument/2006/relationships/hyperlink" Target="https://internet.garant.ru/document/redirect/9628801/1000" TargetMode="External"/><Relationship Id="rId36" Type="http://schemas.openxmlformats.org/officeDocument/2006/relationships/hyperlink" Target="https://internet.garant.ru/document/redirect/9628803/1000" TargetMode="External"/><Relationship Id="rId10" Type="http://schemas.openxmlformats.org/officeDocument/2006/relationships/footer" Target="footer1.xml"/><Relationship Id="rId19" Type="http://schemas.openxmlformats.org/officeDocument/2006/relationships/hyperlink" Target="https://internet.garant.ru/document/redirect/9697844/1000" TargetMode="External"/><Relationship Id="rId31" Type="http://schemas.openxmlformats.org/officeDocument/2006/relationships/hyperlink" Target="https://internet.garant.ru/document/redirect/17913920/1000" TargetMode="Externa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hyperlink" Target="https://internet.garant.ru/document/redirect/45133670/1000" TargetMode="External"/><Relationship Id="rId22" Type="http://schemas.openxmlformats.org/officeDocument/2006/relationships/hyperlink" Target="https://internet.garant.ru/document/redirect/9678566/1000" TargetMode="External"/><Relationship Id="rId27" Type="http://schemas.openxmlformats.org/officeDocument/2006/relationships/hyperlink" Target="https://internet.garant.ru/document/redirect/9583574/1000" TargetMode="External"/><Relationship Id="rId30" Type="http://schemas.openxmlformats.org/officeDocument/2006/relationships/hyperlink" Target="https://internet.garant.ru/document/redirect/9631145/1000" TargetMode="External"/><Relationship Id="rId35" Type="http://schemas.openxmlformats.org/officeDocument/2006/relationships/hyperlink" Target="https://internet.garant.ru/document/redirect/45115990/100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2341</Words>
  <Characters>13345</Characters>
  <Application>Microsoft Office Word</Application>
  <DocSecurity>0</DocSecurity>
  <Lines>111</Lines>
  <Paragraphs>31</Paragraphs>
  <ScaleCrop>false</ScaleCrop>
  <Company>НПП "Гарант-Сервис"</Company>
  <LinksUpToDate>false</LinksUpToDate>
  <CharactersWithSpaces>15655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НПП "Гарант-Сервис"</dc:creator>
  <dc:description>Документ экспортирован из системы ГАРАНТ</dc:description>
  <cp:lastModifiedBy>Титова</cp:lastModifiedBy>
  <cp:revision>2</cp:revision>
  <dcterms:created xsi:type="dcterms:W3CDTF">2023-05-03T06:09:00Z</dcterms:created>
  <dcterms:modified xsi:type="dcterms:W3CDTF">2023-05-03T06:09:00Z</dcterms:modified>
</cp:coreProperties>
</file>